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E4A" w:rsidRDefault="00D12E4A" w:rsidP="00D12E4A">
      <w:pPr>
        <w:pStyle w:val="icsmauthors"/>
        <w:spacing w:after="0" w:line="360" w:lineRule="auto"/>
        <w:outlineLvl w:val="0"/>
        <w:rPr>
          <w:b/>
          <w:bCs/>
          <w:color w:val="1F1A17"/>
          <w:sz w:val="24"/>
          <w:szCs w:val="32"/>
          <w:lang w:val="en-ID"/>
        </w:rPr>
      </w:pPr>
      <w:r w:rsidRPr="00180BEE">
        <w:rPr>
          <w:b/>
          <w:bCs/>
          <w:color w:val="1F1A17"/>
          <w:sz w:val="24"/>
          <w:szCs w:val="32"/>
          <w:lang w:val="en-ID"/>
        </w:rPr>
        <w:t>PENGARUH UKURAN BUTIR SERBUK Al-Cu TERHADAP NILAI KEKERASAN DAN STRUKTUR MIKRO METAL MATRIX COMPOSITE Al-Cu+Al2O3</w:t>
      </w:r>
    </w:p>
    <w:p w:rsidR="00D12E4A" w:rsidRPr="003E6865" w:rsidRDefault="00D12E4A" w:rsidP="00D12E4A">
      <w:pPr>
        <w:pStyle w:val="icsmauthors"/>
        <w:spacing w:after="0"/>
        <w:outlineLvl w:val="0"/>
        <w:rPr>
          <w:b/>
          <w:sz w:val="20"/>
          <w:lang w:val="en-ID"/>
        </w:rPr>
      </w:pPr>
      <w:r>
        <w:rPr>
          <w:rStyle w:val="FootnoteReference"/>
          <w:b/>
          <w:sz w:val="20"/>
          <w:vertAlign w:val="baseline"/>
          <w:lang w:val="en-ID"/>
        </w:rPr>
        <w:t>I Dewa Made Anumana Pramana Kerthanegara</w:t>
      </w:r>
      <w:r>
        <w:rPr>
          <w:b/>
          <w:sz w:val="20"/>
          <w:vertAlign w:val="superscript"/>
          <w:lang w:val="id-ID"/>
        </w:rPr>
        <w:t>1</w:t>
      </w:r>
      <w:r w:rsidRPr="00B23197">
        <w:rPr>
          <w:b/>
          <w:sz w:val="20"/>
          <w:lang w:val="en-US"/>
        </w:rPr>
        <w:t xml:space="preserve">, </w:t>
      </w:r>
      <w:r>
        <w:rPr>
          <w:b/>
          <w:sz w:val="20"/>
          <w:lang w:val="en-ID"/>
        </w:rPr>
        <w:t>M. Agus Sahbana</w:t>
      </w:r>
      <w:r w:rsidRPr="00B23197">
        <w:rPr>
          <w:b/>
          <w:sz w:val="20"/>
          <w:vertAlign w:val="superscript"/>
          <w:lang w:val="id-ID"/>
        </w:rPr>
        <w:t xml:space="preserve">2 </w:t>
      </w:r>
      <w:r>
        <w:rPr>
          <w:b/>
          <w:sz w:val="20"/>
          <w:lang w:val="en-ID"/>
        </w:rPr>
        <w:t>&amp; Arief Rizki Fadhillah</w:t>
      </w:r>
      <w:r>
        <w:rPr>
          <w:b/>
          <w:sz w:val="20"/>
          <w:vertAlign w:val="superscript"/>
          <w:lang w:val="en-ID"/>
        </w:rPr>
        <w:t>3</w:t>
      </w:r>
    </w:p>
    <w:p w:rsidR="00B23197" w:rsidRPr="00A816D3" w:rsidRDefault="00A816D3" w:rsidP="00C964E1">
      <w:pPr>
        <w:pStyle w:val="icsmaddresses"/>
        <w:spacing w:after="0"/>
        <w:ind w:firstLine="142"/>
        <w:rPr>
          <w:i w:val="0"/>
          <w:sz w:val="20"/>
          <w:lang w:val="en-ID"/>
        </w:rPr>
      </w:pPr>
      <w:r>
        <w:rPr>
          <w:i w:val="0"/>
          <w:sz w:val="20"/>
          <w:vertAlign w:val="superscript"/>
          <w:lang w:val="en-ID"/>
        </w:rPr>
        <w:t>1</w:t>
      </w:r>
      <w:r>
        <w:rPr>
          <w:i w:val="0"/>
          <w:sz w:val="20"/>
          <w:lang w:val="en-ID"/>
        </w:rPr>
        <w:t>Mahasiswa program studi teknik mesin 1</w:t>
      </w:r>
      <w:r>
        <w:rPr>
          <w:i w:val="0"/>
          <w:sz w:val="20"/>
          <w:lang w:val="id-ID"/>
        </w:rPr>
        <w:t xml:space="preserve">, </w:t>
      </w:r>
      <w:r>
        <w:rPr>
          <w:i w:val="0"/>
          <w:sz w:val="20"/>
          <w:lang w:val="en-ID"/>
        </w:rPr>
        <w:t>Universitas Widyagama Malang 1</w:t>
      </w:r>
    </w:p>
    <w:p w:rsidR="00B23197" w:rsidRPr="00A816D3" w:rsidRDefault="00A816D3" w:rsidP="00C964E1">
      <w:pPr>
        <w:pStyle w:val="icsmaddresses"/>
        <w:spacing w:after="0"/>
        <w:ind w:firstLine="142"/>
        <w:rPr>
          <w:i w:val="0"/>
          <w:sz w:val="20"/>
          <w:lang w:val="en-ID"/>
        </w:rPr>
      </w:pPr>
      <w:r>
        <w:rPr>
          <w:i w:val="0"/>
          <w:sz w:val="20"/>
          <w:lang w:val="en-ID"/>
        </w:rPr>
        <w:t>Jl. Taman Borobudur Indah No. 1, Mojolangu, Kec. Lowokwaru, Kota Malang, Jawa Timur 65142</w:t>
      </w:r>
    </w:p>
    <w:p w:rsidR="00A816D3" w:rsidRDefault="00B23197" w:rsidP="00C964E1">
      <w:pPr>
        <w:pStyle w:val="icsmaddresses"/>
        <w:tabs>
          <w:tab w:val="center" w:pos="4862"/>
          <w:tab w:val="left" w:pos="8525"/>
        </w:tabs>
        <w:spacing w:after="0"/>
        <w:ind w:firstLine="142"/>
        <w:jc w:val="left"/>
        <w:rPr>
          <w:i w:val="0"/>
          <w:sz w:val="20"/>
          <w:lang w:val="en-ID"/>
        </w:rPr>
      </w:pPr>
      <w:r w:rsidRPr="00B23197">
        <w:rPr>
          <w:i w:val="0"/>
          <w:sz w:val="20"/>
          <w:vertAlign w:val="superscript"/>
          <w:lang w:val="id-ID"/>
        </w:rPr>
        <w:tab/>
        <w:t>2</w:t>
      </w:r>
      <w:r w:rsidR="00A816D3">
        <w:rPr>
          <w:i w:val="0"/>
          <w:sz w:val="20"/>
          <w:lang w:val="en-ID"/>
        </w:rPr>
        <w:t>Dosen Teknik Mesin</w:t>
      </w:r>
      <w:r w:rsidR="00A816D3">
        <w:rPr>
          <w:i w:val="0"/>
          <w:sz w:val="20"/>
          <w:lang w:val="id-ID"/>
        </w:rPr>
        <w:t xml:space="preserve"> 2, </w:t>
      </w:r>
      <w:r w:rsidR="00A816D3">
        <w:rPr>
          <w:i w:val="0"/>
          <w:sz w:val="20"/>
          <w:lang w:val="en-ID"/>
        </w:rPr>
        <w:t>Universitas Widyagama Malang</w:t>
      </w:r>
      <w:r w:rsidRPr="00B23197">
        <w:rPr>
          <w:i w:val="0"/>
          <w:sz w:val="20"/>
          <w:lang w:val="id-ID"/>
        </w:rPr>
        <w:t xml:space="preserve"> 2,</w:t>
      </w:r>
    </w:p>
    <w:p w:rsidR="00B23197" w:rsidRPr="00B23197" w:rsidRDefault="00A816D3" w:rsidP="00C964E1">
      <w:pPr>
        <w:pStyle w:val="icsmaddresses"/>
        <w:tabs>
          <w:tab w:val="center" w:pos="4862"/>
          <w:tab w:val="left" w:pos="8525"/>
        </w:tabs>
        <w:spacing w:after="0"/>
        <w:ind w:firstLine="142"/>
        <w:rPr>
          <w:i w:val="0"/>
          <w:sz w:val="20"/>
          <w:lang w:val="id-ID"/>
        </w:rPr>
      </w:pPr>
      <w:r w:rsidRPr="00A816D3">
        <w:rPr>
          <w:i w:val="0"/>
          <w:sz w:val="20"/>
          <w:lang w:val="id-ID"/>
        </w:rPr>
        <w:t>Jl. Taman Borobudur Indah No. 1, Mojolangu, Kec. Lowokwaru, Kota Malang, Jawa Timur 65142</w:t>
      </w:r>
    </w:p>
    <w:p w:rsidR="00B23197" w:rsidRPr="00D12A83" w:rsidRDefault="00B23197" w:rsidP="00C964E1">
      <w:pPr>
        <w:pStyle w:val="icsmaddresses"/>
        <w:spacing w:after="0"/>
        <w:ind w:firstLine="142"/>
        <w:rPr>
          <w:i w:val="0"/>
          <w:color w:val="0070C0"/>
          <w:sz w:val="20"/>
          <w:u w:val="single"/>
          <w:lang w:val="id-ID"/>
        </w:rPr>
      </w:pPr>
      <w:r w:rsidRPr="00B23197">
        <w:rPr>
          <w:i w:val="0"/>
          <w:sz w:val="20"/>
          <w:lang w:val="en-US"/>
        </w:rPr>
        <w:t xml:space="preserve">E-mail: </w:t>
      </w:r>
      <w:hyperlink r:id="rId7" w:history="1">
        <w:r w:rsidR="00D12A83" w:rsidRPr="007B738E">
          <w:rPr>
            <w:rStyle w:val="Hyperlink"/>
            <w:i w:val="0"/>
            <w:sz w:val="20"/>
            <w:lang w:val="id-ID"/>
          </w:rPr>
          <w:t>arief.rizki.f@widyagama.ac.id</w:t>
        </w:r>
      </w:hyperlink>
      <w:r w:rsidR="00D12A83">
        <w:rPr>
          <w:i w:val="0"/>
          <w:sz w:val="20"/>
          <w:lang w:val="id-ID"/>
        </w:rPr>
        <w:t xml:space="preserve"> </w:t>
      </w:r>
      <w:bookmarkStart w:id="0" w:name="_GoBack"/>
      <w:bookmarkEnd w:id="0"/>
    </w:p>
    <w:p w:rsidR="00C71D82" w:rsidRPr="00A037FD" w:rsidRDefault="00C71D82" w:rsidP="003E6865">
      <w:pPr>
        <w:pStyle w:val="icsmaddresses"/>
        <w:spacing w:after="0" w:line="360" w:lineRule="auto"/>
        <w:ind w:firstLine="142"/>
        <w:rPr>
          <w:i w:val="0"/>
          <w:sz w:val="20"/>
          <w:u w:val="single"/>
          <w:lang w:val="en-ID"/>
        </w:rPr>
      </w:pPr>
    </w:p>
    <w:tbl>
      <w:tblPr>
        <w:tblW w:w="0" w:type="auto"/>
        <w:jc w:val="center"/>
        <w:tblLook w:val="04A0" w:firstRow="1" w:lastRow="0" w:firstColumn="1" w:lastColumn="0" w:noHBand="0" w:noVBand="1"/>
      </w:tblPr>
      <w:tblGrid>
        <w:gridCol w:w="9636"/>
      </w:tblGrid>
      <w:tr w:rsidR="00A037FD" w:rsidRPr="009312A3" w:rsidTr="00D80073">
        <w:trPr>
          <w:trHeight w:val="1798"/>
          <w:jc w:val="center"/>
        </w:trPr>
        <w:tc>
          <w:tcPr>
            <w:tcW w:w="9636" w:type="dxa"/>
            <w:shd w:val="clear" w:color="auto" w:fill="D9D9D9"/>
          </w:tcPr>
          <w:p w:rsidR="00A037FD" w:rsidRDefault="00A037FD" w:rsidP="00CF1473">
            <w:pPr>
              <w:spacing w:after="0" w:line="360" w:lineRule="auto"/>
              <w:jc w:val="center"/>
              <w:rPr>
                <w:rFonts w:ascii="Times New Roman" w:hAnsi="Times New Roman"/>
                <w:b/>
                <w:sz w:val="20"/>
                <w:szCs w:val="20"/>
              </w:rPr>
            </w:pPr>
            <w:r>
              <w:rPr>
                <w:rFonts w:ascii="Times New Roman" w:hAnsi="Times New Roman"/>
                <w:b/>
                <w:sz w:val="20"/>
                <w:szCs w:val="20"/>
              </w:rPr>
              <w:t>Abstrak</w:t>
            </w:r>
          </w:p>
          <w:p w:rsidR="00D12E4A" w:rsidRDefault="00D12E4A" w:rsidP="00D12E4A">
            <w:pPr>
              <w:spacing w:after="0" w:line="360" w:lineRule="auto"/>
              <w:jc w:val="both"/>
              <w:rPr>
                <w:rFonts w:ascii="Times New Roman" w:hAnsi="Times New Roman"/>
                <w:sz w:val="20"/>
                <w:szCs w:val="20"/>
              </w:rPr>
            </w:pPr>
            <w:r w:rsidRPr="00D12E4A">
              <w:rPr>
                <w:rFonts w:ascii="Times New Roman" w:hAnsi="Times New Roman"/>
                <w:sz w:val="20"/>
                <w:szCs w:val="20"/>
              </w:rPr>
              <w:t>Penggunaan aluminium dalam beberapa tahun terakhir sudah banyak diaplikasikan baik dalam dunia otomotif, industri, elektronik, maupun rumah tangga. Karakteristik umum aluminium yang menjadikan material ini sering digunakan  diantaranya yaitu ringan, konduktor listrik dan konduktor panas yang baik, serta beberapa kelebihan lain yang dimiliki. Metal matrik komposit dengan Aluminium paduan sebagai matriknya masih harus ditingkatkan dengan menambahkan penguat dalam fabrikasinya. Penguat yang digunakan dalam penelitian ini berupa alumina (Al2O3) dimana dengan menambahkan Al2O3 terhadapa matrik Al-Cu diharapkan sifat-sifat yang terbentuk akan lebih baik daripada material pembentuknya seperti ringan, tangguh, tahan korosi. Penelitian ini terkonsentrasi pada ukuran butir serbuk matrik yang digunakan yaitu sebesar 30, 40, 50, dan 100 dalam mesh kemudian diproses sehingga menghasilkan Metal Matrix Composite Al-Cu+Al2O3 dengan variasi ukuran serbuk 30, 40 , 50, dan 100 mesh kemudian dilakukan proses sintering sehingga terjadi mekanisme penguatan yang diakibatkan karena bentuk ukuran butir yang telah divarasikan. Setelah itu dilakukan pengujian kekerasan Metal Matrix Composite Al-Cu tanpa campuran dengan mesh 30, 40, 50, dan 100  sehingga data yang dihasilkan dalam satuan HRB dengan nilai rata – rata specimen sebagai berikut : mesh 30 = 19,3 HRB, mesh 40 = 20,22 HRB, mesh 50 = 22,28 HRB, dan mesh 100 = 23,96 HRB, dapat di simpulkan bahwa kekerasan tertinggi yaitu mesh 100 dengan kekerasan yang tinggi dan mesh 30 kekerasan yang rendah. penguujian serbuk Al-Cu + Al2O3 campuran dengan mesh 30, 40,50, dan 100  dan data kekerasan dengan nilai rata – rata specimen sebagai berikut : mesh 30 = 18,22 HRB, mesh 40 = 20,8HRB, mesh 50 = 22,21 HRB, dan mesh 100 = 25,38 HRB, dapat di simpulkan bahwa kekerasan tertinggi yaitu mesh 100 dengan kekerasan yang tinggi dan mesh 30 kekerasan yang rendah.</w:t>
            </w:r>
          </w:p>
          <w:p w:rsidR="00D12E4A" w:rsidRDefault="00D12E4A" w:rsidP="00D12E4A">
            <w:pPr>
              <w:spacing w:after="0" w:line="360" w:lineRule="auto"/>
              <w:jc w:val="both"/>
              <w:rPr>
                <w:rFonts w:ascii="Times New Roman" w:hAnsi="Times New Roman"/>
                <w:sz w:val="20"/>
                <w:szCs w:val="20"/>
              </w:rPr>
            </w:pPr>
          </w:p>
          <w:p w:rsidR="00A037FD" w:rsidRPr="009312A3" w:rsidRDefault="00A037FD" w:rsidP="00D12E4A">
            <w:pPr>
              <w:spacing w:after="0" w:line="240" w:lineRule="auto"/>
              <w:rPr>
                <w:rFonts w:ascii="Times New Roman" w:hAnsi="Times New Roman"/>
                <w:sz w:val="20"/>
                <w:szCs w:val="20"/>
              </w:rPr>
            </w:pPr>
            <w:r>
              <w:rPr>
                <w:rFonts w:ascii="Times New Roman" w:hAnsi="Times New Roman"/>
                <w:b/>
                <w:sz w:val="20"/>
                <w:szCs w:val="20"/>
              </w:rPr>
              <w:t>Kata kunci:</w:t>
            </w:r>
            <w:r w:rsidR="0092537E">
              <w:rPr>
                <w:rFonts w:ascii="Times New Roman" w:hAnsi="Times New Roman"/>
                <w:sz w:val="20"/>
                <w:szCs w:val="20"/>
              </w:rPr>
              <w:t xml:space="preserve"> </w:t>
            </w:r>
            <w:r w:rsidR="00D12E4A">
              <w:rPr>
                <w:rFonts w:ascii="Times New Roman" w:hAnsi="Times New Roman"/>
                <w:sz w:val="20"/>
                <w:szCs w:val="20"/>
              </w:rPr>
              <w:t>Metal Matrik Komposit;</w:t>
            </w:r>
            <w:r w:rsidR="00D12E4A" w:rsidRPr="00D12E4A">
              <w:rPr>
                <w:rFonts w:ascii="Times New Roman" w:hAnsi="Times New Roman"/>
                <w:sz w:val="20"/>
                <w:szCs w:val="20"/>
              </w:rPr>
              <w:t xml:space="preserve"> Matrik Al-Cu</w:t>
            </w:r>
            <w:r w:rsidR="00D12E4A">
              <w:rPr>
                <w:rFonts w:ascii="Times New Roman" w:hAnsi="Times New Roman"/>
                <w:sz w:val="20"/>
                <w:szCs w:val="20"/>
              </w:rPr>
              <w:t>; Penguat Al2O3; Sintering;</w:t>
            </w:r>
            <w:r w:rsidR="00D12E4A" w:rsidRPr="00D12E4A">
              <w:rPr>
                <w:rFonts w:ascii="Times New Roman" w:hAnsi="Times New Roman"/>
                <w:sz w:val="20"/>
                <w:szCs w:val="20"/>
              </w:rPr>
              <w:t xml:space="preserve"> Ukuran</w:t>
            </w:r>
            <w:r w:rsidR="00D12E4A">
              <w:rPr>
                <w:rFonts w:ascii="Times New Roman" w:hAnsi="Times New Roman"/>
                <w:sz w:val="20"/>
                <w:szCs w:val="20"/>
              </w:rPr>
              <w:t xml:space="preserve"> Serbuk (Mesh); Kekerasan (HRB);</w:t>
            </w:r>
          </w:p>
        </w:tc>
      </w:tr>
      <w:tr w:rsidR="00D12E4A" w:rsidRPr="009312A3" w:rsidTr="00D80073">
        <w:trPr>
          <w:trHeight w:val="1798"/>
          <w:jc w:val="center"/>
        </w:trPr>
        <w:tc>
          <w:tcPr>
            <w:tcW w:w="9636" w:type="dxa"/>
            <w:shd w:val="clear" w:color="auto" w:fill="D9D9D9"/>
          </w:tcPr>
          <w:p w:rsidR="00D12E4A" w:rsidRDefault="00D12E4A" w:rsidP="00CF1473">
            <w:pPr>
              <w:spacing w:after="0" w:line="360" w:lineRule="auto"/>
              <w:jc w:val="center"/>
              <w:rPr>
                <w:rFonts w:ascii="Times New Roman" w:hAnsi="Times New Roman"/>
                <w:b/>
                <w:sz w:val="20"/>
                <w:szCs w:val="20"/>
              </w:rPr>
            </w:pPr>
          </w:p>
        </w:tc>
      </w:tr>
    </w:tbl>
    <w:p w:rsidR="00A727CA" w:rsidRDefault="00A727CA" w:rsidP="00B23197">
      <w:pPr>
        <w:spacing w:after="0" w:line="360" w:lineRule="auto"/>
        <w:rPr>
          <w:sz w:val="20"/>
          <w:szCs w:val="20"/>
        </w:rPr>
      </w:pPr>
    </w:p>
    <w:p w:rsidR="00D71428" w:rsidRDefault="00D71428" w:rsidP="00B23197">
      <w:pPr>
        <w:spacing w:after="0" w:line="360" w:lineRule="auto"/>
        <w:rPr>
          <w:sz w:val="20"/>
          <w:szCs w:val="20"/>
        </w:rPr>
      </w:pPr>
    </w:p>
    <w:p w:rsidR="00D71428" w:rsidRDefault="00D71428" w:rsidP="00B23197">
      <w:pPr>
        <w:spacing w:after="0" w:line="360" w:lineRule="auto"/>
        <w:rPr>
          <w:sz w:val="20"/>
          <w:szCs w:val="20"/>
        </w:rPr>
      </w:pPr>
    </w:p>
    <w:p w:rsidR="00D71428" w:rsidRDefault="00D71428" w:rsidP="00B23197">
      <w:pPr>
        <w:spacing w:after="0" w:line="360" w:lineRule="auto"/>
        <w:rPr>
          <w:sz w:val="20"/>
          <w:szCs w:val="20"/>
        </w:rPr>
      </w:pPr>
    </w:p>
    <w:p w:rsidR="00D71428" w:rsidRDefault="00D71428" w:rsidP="00B23197">
      <w:pPr>
        <w:spacing w:after="0" w:line="360" w:lineRule="auto"/>
        <w:rPr>
          <w:sz w:val="20"/>
          <w:szCs w:val="20"/>
        </w:rPr>
      </w:pPr>
    </w:p>
    <w:p w:rsidR="00D71428" w:rsidRDefault="00D71428" w:rsidP="00B23197">
      <w:pPr>
        <w:spacing w:after="0" w:line="360" w:lineRule="auto"/>
        <w:rPr>
          <w:sz w:val="20"/>
          <w:szCs w:val="20"/>
        </w:rPr>
      </w:pPr>
    </w:p>
    <w:tbl>
      <w:tblPr>
        <w:tblW w:w="0" w:type="auto"/>
        <w:jc w:val="center"/>
        <w:tblLook w:val="04A0" w:firstRow="1" w:lastRow="0" w:firstColumn="1" w:lastColumn="0" w:noHBand="0" w:noVBand="1"/>
      </w:tblPr>
      <w:tblGrid>
        <w:gridCol w:w="9624"/>
      </w:tblGrid>
      <w:tr w:rsidR="00A037FD" w:rsidRPr="009312A3" w:rsidTr="00D80073">
        <w:trPr>
          <w:trHeight w:val="1743"/>
          <w:jc w:val="center"/>
        </w:trPr>
        <w:tc>
          <w:tcPr>
            <w:tcW w:w="9624" w:type="dxa"/>
            <w:shd w:val="clear" w:color="auto" w:fill="D9D9D9"/>
          </w:tcPr>
          <w:p w:rsidR="00A037FD" w:rsidRDefault="00A037FD" w:rsidP="00A727CA">
            <w:pPr>
              <w:spacing w:after="0" w:line="360" w:lineRule="auto"/>
              <w:jc w:val="center"/>
              <w:rPr>
                <w:rFonts w:ascii="Times New Roman" w:hAnsi="Times New Roman"/>
                <w:b/>
                <w:i/>
                <w:sz w:val="20"/>
                <w:szCs w:val="20"/>
              </w:rPr>
            </w:pPr>
            <w:r w:rsidRPr="00E32DB8">
              <w:rPr>
                <w:rFonts w:ascii="Times New Roman" w:hAnsi="Times New Roman"/>
                <w:b/>
                <w:i/>
                <w:sz w:val="20"/>
                <w:szCs w:val="20"/>
              </w:rPr>
              <w:lastRenderedPageBreak/>
              <w:t>Abstract</w:t>
            </w:r>
          </w:p>
          <w:p w:rsidR="00D12E4A" w:rsidRDefault="00D12E4A" w:rsidP="00D12E4A">
            <w:pPr>
              <w:spacing w:after="0" w:line="360" w:lineRule="auto"/>
              <w:jc w:val="both"/>
              <w:rPr>
                <w:rFonts w:ascii="Times New Roman" w:hAnsi="Times New Roman"/>
                <w:bCs/>
                <w:i/>
                <w:sz w:val="20"/>
                <w:szCs w:val="20"/>
                <w:lang w:val="en-ID"/>
              </w:rPr>
            </w:pPr>
            <w:r w:rsidRPr="00D12E4A">
              <w:rPr>
                <w:rFonts w:ascii="Times New Roman" w:hAnsi="Times New Roman"/>
                <w:bCs/>
                <w:i/>
                <w:sz w:val="20"/>
                <w:szCs w:val="20"/>
                <w:lang w:val="id-ID"/>
              </w:rPr>
              <w:t>The use of aluminum in recent years has been widely applied in the automotive, industrial, electronics, and household worlds. The general characteristics of aluminum that make this material often used include light weight, good electrical and heat conductors, as well as several other advantages. Metal matrix composites with Aluminum alloy as the matrix still have to be improved by adding reinforcement in their fabrication. The reinforcement used in this study is alumina (Al</w:t>
            </w:r>
            <w:r w:rsidRPr="00D12E4A">
              <w:rPr>
                <w:rFonts w:ascii="Times New Roman" w:hAnsi="Times New Roman"/>
                <w:bCs/>
                <w:i/>
                <w:sz w:val="20"/>
                <w:szCs w:val="20"/>
                <w:vertAlign w:val="subscript"/>
              </w:rPr>
              <w:t>2</w:t>
            </w:r>
            <w:r w:rsidRPr="00D12E4A">
              <w:rPr>
                <w:rFonts w:ascii="Times New Roman" w:hAnsi="Times New Roman"/>
                <w:bCs/>
                <w:i/>
                <w:sz w:val="20"/>
                <w:szCs w:val="20"/>
              </w:rPr>
              <w:t>O</w:t>
            </w:r>
            <w:r w:rsidRPr="00D12E4A">
              <w:rPr>
                <w:rFonts w:ascii="Times New Roman" w:hAnsi="Times New Roman"/>
                <w:bCs/>
                <w:i/>
                <w:sz w:val="20"/>
                <w:szCs w:val="20"/>
                <w:vertAlign w:val="subscript"/>
              </w:rPr>
              <w:t>3</w:t>
            </w:r>
            <w:r w:rsidRPr="00D12E4A">
              <w:rPr>
                <w:rFonts w:ascii="Times New Roman" w:hAnsi="Times New Roman"/>
                <w:bCs/>
                <w:i/>
                <w:sz w:val="20"/>
                <w:szCs w:val="20"/>
                <w:lang w:val="id-ID"/>
              </w:rPr>
              <w:t>) where by adding Al</w:t>
            </w:r>
            <w:r w:rsidRPr="00D12E4A">
              <w:rPr>
                <w:rFonts w:ascii="Times New Roman" w:hAnsi="Times New Roman"/>
                <w:bCs/>
                <w:i/>
                <w:sz w:val="20"/>
                <w:szCs w:val="20"/>
                <w:vertAlign w:val="subscript"/>
              </w:rPr>
              <w:t>2</w:t>
            </w:r>
            <w:r w:rsidRPr="00D12E4A">
              <w:rPr>
                <w:rFonts w:ascii="Times New Roman" w:hAnsi="Times New Roman"/>
                <w:bCs/>
                <w:i/>
                <w:sz w:val="20"/>
                <w:szCs w:val="20"/>
              </w:rPr>
              <w:t>O</w:t>
            </w:r>
            <w:r w:rsidRPr="00D12E4A">
              <w:rPr>
                <w:rFonts w:ascii="Times New Roman" w:hAnsi="Times New Roman"/>
                <w:bCs/>
                <w:i/>
                <w:sz w:val="20"/>
                <w:szCs w:val="20"/>
                <w:vertAlign w:val="subscript"/>
              </w:rPr>
              <w:t>3</w:t>
            </w:r>
            <w:r w:rsidRPr="00D12E4A">
              <w:rPr>
                <w:rFonts w:ascii="Times New Roman" w:hAnsi="Times New Roman"/>
                <w:bCs/>
                <w:i/>
                <w:sz w:val="20"/>
                <w:szCs w:val="20"/>
                <w:lang w:val="id-ID"/>
              </w:rPr>
              <w:t xml:space="preserve"> to the Al-Cu matrix it is expected that the properties formed will be better than the forming material such as light, tough, corrosion resistant. This research was concentrated on the grain size of the matrix powder used, namely 30, 40, 50, and 100 in the mesh and then processed to produce M</w:t>
            </w:r>
            <w:r w:rsidRPr="00D12E4A">
              <w:rPr>
                <w:rFonts w:ascii="Times New Roman" w:hAnsi="Times New Roman"/>
                <w:bCs/>
                <w:i/>
                <w:sz w:val="20"/>
                <w:szCs w:val="20"/>
              </w:rPr>
              <w:t xml:space="preserve">etal </w:t>
            </w:r>
            <w:r w:rsidRPr="00D12E4A">
              <w:rPr>
                <w:rFonts w:ascii="Times New Roman" w:hAnsi="Times New Roman"/>
                <w:bCs/>
                <w:i/>
                <w:sz w:val="20"/>
                <w:szCs w:val="20"/>
                <w:lang w:val="id-ID"/>
              </w:rPr>
              <w:t>M</w:t>
            </w:r>
            <w:r w:rsidRPr="00D12E4A">
              <w:rPr>
                <w:rFonts w:ascii="Times New Roman" w:hAnsi="Times New Roman"/>
                <w:bCs/>
                <w:i/>
                <w:sz w:val="20"/>
                <w:szCs w:val="20"/>
              </w:rPr>
              <w:t xml:space="preserve">atrix </w:t>
            </w:r>
            <w:r w:rsidRPr="00D12E4A">
              <w:rPr>
                <w:rFonts w:ascii="Times New Roman" w:hAnsi="Times New Roman"/>
                <w:bCs/>
                <w:i/>
                <w:sz w:val="20"/>
                <w:szCs w:val="20"/>
                <w:lang w:val="id-ID"/>
              </w:rPr>
              <w:t>C</w:t>
            </w:r>
            <w:r w:rsidRPr="00D12E4A">
              <w:rPr>
                <w:rFonts w:ascii="Times New Roman" w:hAnsi="Times New Roman"/>
                <w:bCs/>
                <w:i/>
                <w:sz w:val="20"/>
                <w:szCs w:val="20"/>
              </w:rPr>
              <w:t>omposite</w:t>
            </w:r>
            <w:r w:rsidRPr="00D12E4A">
              <w:rPr>
                <w:rFonts w:ascii="Times New Roman" w:hAnsi="Times New Roman"/>
                <w:bCs/>
                <w:i/>
                <w:sz w:val="20"/>
                <w:szCs w:val="20"/>
                <w:lang w:val="id-ID"/>
              </w:rPr>
              <w:t xml:space="preserve"> Al-Cu+Al</w:t>
            </w:r>
            <w:r w:rsidRPr="00D12E4A">
              <w:rPr>
                <w:rFonts w:ascii="Times New Roman" w:hAnsi="Times New Roman"/>
                <w:bCs/>
                <w:i/>
                <w:sz w:val="20"/>
                <w:szCs w:val="20"/>
                <w:vertAlign w:val="subscript"/>
              </w:rPr>
              <w:t>2</w:t>
            </w:r>
            <w:r w:rsidRPr="00D12E4A">
              <w:rPr>
                <w:rFonts w:ascii="Times New Roman" w:hAnsi="Times New Roman"/>
                <w:bCs/>
                <w:i/>
                <w:sz w:val="20"/>
                <w:szCs w:val="20"/>
              </w:rPr>
              <w:t>O</w:t>
            </w:r>
            <w:r w:rsidRPr="00D12E4A">
              <w:rPr>
                <w:rFonts w:ascii="Times New Roman" w:hAnsi="Times New Roman"/>
                <w:bCs/>
                <w:i/>
                <w:sz w:val="20"/>
                <w:szCs w:val="20"/>
                <w:vertAlign w:val="subscript"/>
              </w:rPr>
              <w:t>3</w:t>
            </w:r>
            <w:r w:rsidRPr="00D12E4A">
              <w:rPr>
                <w:rFonts w:ascii="Times New Roman" w:hAnsi="Times New Roman"/>
                <w:bCs/>
                <w:i/>
                <w:sz w:val="20"/>
                <w:szCs w:val="20"/>
                <w:lang w:val="id-ID"/>
              </w:rPr>
              <w:t xml:space="preserve"> with variations in powder sizes of 30, 40, 50, and 100 mesh then the sintering process was carried out so that there is a strengthening mechanism caused by the variation of the grain size shape. After that, the Al-Cu MMC hardness test without mixture was carried out with a mesh of 30, 40, 50, and 100 so that the resulting data was in HRB units with the average specimen values ​​as follows: mesh 30 = 19.3 HRB, mesh 40 = 20, 22 HRB, mesh 50 = 22.28 HRB, and mesh 100 = 23.96 HRB, it can be concluded that the highest hardness is mesh 100 with high hardness and mesh 30 with low hardness. testing of mixed Al-Cu + Al</w:t>
            </w:r>
            <w:r w:rsidRPr="00D12E4A">
              <w:rPr>
                <w:rFonts w:ascii="Times New Roman" w:hAnsi="Times New Roman"/>
                <w:bCs/>
                <w:i/>
                <w:sz w:val="20"/>
                <w:szCs w:val="20"/>
                <w:vertAlign w:val="subscript"/>
              </w:rPr>
              <w:t>2</w:t>
            </w:r>
            <w:r w:rsidRPr="00D12E4A">
              <w:rPr>
                <w:rFonts w:ascii="Times New Roman" w:hAnsi="Times New Roman"/>
                <w:bCs/>
                <w:i/>
                <w:sz w:val="20"/>
                <w:szCs w:val="20"/>
              </w:rPr>
              <w:t>O</w:t>
            </w:r>
            <w:r w:rsidRPr="00D12E4A">
              <w:rPr>
                <w:rFonts w:ascii="Times New Roman" w:hAnsi="Times New Roman"/>
                <w:bCs/>
                <w:i/>
                <w:sz w:val="20"/>
                <w:szCs w:val="20"/>
                <w:vertAlign w:val="subscript"/>
              </w:rPr>
              <w:t>3</w:t>
            </w:r>
            <w:r w:rsidRPr="00D12E4A">
              <w:rPr>
                <w:rFonts w:ascii="Times New Roman" w:hAnsi="Times New Roman"/>
                <w:bCs/>
                <w:i/>
                <w:sz w:val="20"/>
                <w:szCs w:val="20"/>
                <w:lang w:val="id-ID"/>
              </w:rPr>
              <w:t xml:space="preserve"> powder with a mesh of 30, 40,50, and 100 and hardness data with the average specimen values ​​as follows: mesh 30 = 18.22 HRB, mesh 40 = 20.8HRB, mesh 50 = 22, 21 HRB, and mesh 100 = 25.38 HRB, it can be concluded that the highest hardness is mesh 100 with high hardness and mesh 30 with low hardness.</w:t>
            </w:r>
          </w:p>
          <w:p w:rsidR="00A037FD" w:rsidRPr="00E32DB8" w:rsidRDefault="00A037FD" w:rsidP="00A727CA">
            <w:pPr>
              <w:spacing w:after="0" w:line="360" w:lineRule="auto"/>
              <w:rPr>
                <w:rFonts w:ascii="Times New Roman" w:hAnsi="Times New Roman"/>
                <w:i/>
                <w:sz w:val="20"/>
                <w:szCs w:val="20"/>
              </w:rPr>
            </w:pPr>
            <w:r w:rsidRPr="00E32DB8">
              <w:rPr>
                <w:rFonts w:ascii="Times New Roman" w:hAnsi="Times New Roman"/>
                <w:b/>
                <w:i/>
                <w:sz w:val="20"/>
                <w:szCs w:val="20"/>
              </w:rPr>
              <w:t>Keywords:</w:t>
            </w:r>
            <w:r w:rsidR="0092537E">
              <w:rPr>
                <w:rFonts w:ascii="Times New Roman" w:hAnsi="Times New Roman"/>
                <w:i/>
                <w:sz w:val="20"/>
                <w:szCs w:val="20"/>
              </w:rPr>
              <w:t xml:space="preserve"> </w:t>
            </w:r>
            <w:r w:rsidR="00D12E4A">
              <w:rPr>
                <w:rFonts w:ascii="Times New Roman" w:hAnsi="Times New Roman"/>
                <w:i/>
                <w:sz w:val="20"/>
                <w:szCs w:val="20"/>
              </w:rPr>
              <w:t>Composite Metal Matri;</w:t>
            </w:r>
            <w:r w:rsidR="00D12E4A" w:rsidRPr="00D12E4A">
              <w:rPr>
                <w:rFonts w:ascii="Times New Roman" w:hAnsi="Times New Roman"/>
                <w:i/>
                <w:sz w:val="20"/>
                <w:szCs w:val="20"/>
              </w:rPr>
              <w:t>, Al</w:t>
            </w:r>
            <w:r w:rsidR="00D12E4A">
              <w:rPr>
                <w:rFonts w:ascii="Times New Roman" w:hAnsi="Times New Roman"/>
                <w:i/>
                <w:sz w:val="20"/>
                <w:szCs w:val="20"/>
              </w:rPr>
              <w:t>-Cu Matrix; Al2O3 Reinforcement;</w:t>
            </w:r>
            <w:r w:rsidR="00D12E4A" w:rsidRPr="00D12E4A">
              <w:rPr>
                <w:rFonts w:ascii="Times New Roman" w:hAnsi="Times New Roman"/>
                <w:i/>
                <w:sz w:val="20"/>
                <w:szCs w:val="20"/>
              </w:rPr>
              <w:t xml:space="preserve"> Sinte</w:t>
            </w:r>
            <w:r w:rsidR="00D12E4A">
              <w:rPr>
                <w:rFonts w:ascii="Times New Roman" w:hAnsi="Times New Roman"/>
                <w:i/>
                <w:sz w:val="20"/>
                <w:szCs w:val="20"/>
              </w:rPr>
              <w:t>ring, Mesh Size; Hardness (HRB);</w:t>
            </w:r>
          </w:p>
        </w:tc>
      </w:tr>
    </w:tbl>
    <w:p w:rsidR="0092537E" w:rsidRDefault="0092537E" w:rsidP="00B23197">
      <w:pPr>
        <w:spacing w:after="0" w:line="360" w:lineRule="auto"/>
        <w:rPr>
          <w:sz w:val="20"/>
          <w:szCs w:val="20"/>
        </w:rPr>
      </w:pPr>
    </w:p>
    <w:p w:rsidR="0092537E" w:rsidRPr="00435F2C" w:rsidRDefault="00435F2C" w:rsidP="00B23197">
      <w:pPr>
        <w:spacing w:after="0" w:line="360" w:lineRule="auto"/>
        <w:rPr>
          <w:rFonts w:ascii="Times New Roman" w:hAnsi="Times New Roman"/>
          <w:b/>
          <w:sz w:val="20"/>
          <w:szCs w:val="20"/>
        </w:rPr>
      </w:pPr>
      <w:r>
        <w:rPr>
          <w:rFonts w:ascii="Times New Roman" w:hAnsi="Times New Roman"/>
          <w:b/>
          <w:sz w:val="20"/>
          <w:szCs w:val="20"/>
        </w:rPr>
        <w:t>1. Pendahuluan</w:t>
      </w:r>
    </w:p>
    <w:p w:rsidR="000E220D" w:rsidRDefault="00D12E4A" w:rsidP="000E220D">
      <w:pPr>
        <w:spacing w:after="0" w:line="360" w:lineRule="auto"/>
        <w:ind w:firstLine="720"/>
        <w:jc w:val="both"/>
        <w:rPr>
          <w:rFonts w:ascii="Times New Roman" w:hAnsi="Times New Roman"/>
          <w:sz w:val="20"/>
          <w:szCs w:val="20"/>
        </w:rPr>
      </w:pPr>
      <w:r w:rsidRPr="00D12E4A">
        <w:rPr>
          <w:rFonts w:ascii="Times New Roman" w:hAnsi="Times New Roman"/>
          <w:sz w:val="20"/>
          <w:szCs w:val="20"/>
        </w:rPr>
        <w:t>Kemajuan teknologiksaat ini sangatlah berkembang pesat, khususnya di bidang material. Banyak penelitian yang dilakukan  untuk mengembangkan bahan meterial agar mempunyai sifat-sifat mekanis seperti kekuatan, kekerasan yang optimal untuk aplikasi tertentu. Penggunaan material yang memiliki bobot ringan mulai dikembangkan sebagai alternatif pengganti logam monolith. Hal ini yang mendorong para peneliti untuk mengembangkan material dan paduan baru untuk menjawab tantangan tersebut. Salah satu material yang dikembangkan adalah material komposit, terutamapmaterial komposit matriks logam dan matriks polimer (Hasan, Zulfia dan Afandi, 2013).</w:t>
      </w:r>
      <w:r w:rsidR="000E220D">
        <w:rPr>
          <w:rFonts w:ascii="Times New Roman" w:hAnsi="Times New Roman"/>
          <w:sz w:val="20"/>
          <w:szCs w:val="20"/>
        </w:rPr>
        <w:t>.</w:t>
      </w:r>
    </w:p>
    <w:p w:rsidR="007B2DD6" w:rsidRDefault="007B2DD6" w:rsidP="000E220D">
      <w:pPr>
        <w:spacing w:after="0" w:line="360" w:lineRule="auto"/>
        <w:ind w:firstLine="720"/>
        <w:jc w:val="both"/>
        <w:rPr>
          <w:rFonts w:ascii="Times New Roman" w:hAnsi="Times New Roman"/>
          <w:sz w:val="20"/>
          <w:szCs w:val="20"/>
        </w:rPr>
      </w:pPr>
      <w:r w:rsidRPr="007B2DD6">
        <w:rPr>
          <w:rFonts w:ascii="Times New Roman" w:hAnsi="Times New Roman"/>
          <w:sz w:val="20"/>
          <w:szCs w:val="20"/>
        </w:rPr>
        <w:t xml:space="preserve">Jenis paduan Al – Cu pada pembuatan komposit metal dengan aluminium sebagai matrik dan Cu sebagai penguat/ reinforcement menjadikan Metal Matrix Composite dapat diproduksi menjadi bushing dengan tingkat perlakuan yang lebih mudah dibandingankan dengan unsur penguat lainya karena kandungan Cu lebih sering dijumpai pada limbah paduan aluminium seperti bram dan skrap industri (Zafira, 2017). Faktor lainya seperti sifat mekanik, thermal, dan kimiawi pada penguat Cu memberikan ikatan partikel yang lebih baik terhadap matrik aluminium dengan perlakuan dan proses pembuatan yang sesuai (Jhony, 2014). Alumunium memiliki banyak kelebihan dibanding logam lainnya, tetapi dalam pengaplikasian dibidang teknik alumunium masih memiliki kelemahan yaitu sifat mekanik alumunium kurang baik terutama pada kekerasan, titik didih, dan regangan molekul penyusunnya, sehingga membuat alumunium murni tidak dapat dipakai sebagai bahan konstruksi. Alumunium dengan tembaga akan meningkatkan sifat mekanik (Hamzah, 2012). </w:t>
      </w:r>
    </w:p>
    <w:p w:rsidR="007B2DD6" w:rsidRDefault="007B2DD6" w:rsidP="000E220D">
      <w:pPr>
        <w:spacing w:after="0" w:line="360" w:lineRule="auto"/>
        <w:ind w:firstLine="720"/>
        <w:jc w:val="both"/>
        <w:rPr>
          <w:rFonts w:ascii="Times New Roman" w:hAnsi="Times New Roman"/>
          <w:sz w:val="20"/>
          <w:szCs w:val="20"/>
        </w:rPr>
      </w:pPr>
      <w:r w:rsidRPr="007B2DD6">
        <w:rPr>
          <w:rFonts w:ascii="Times New Roman" w:hAnsi="Times New Roman"/>
          <w:sz w:val="20"/>
          <w:szCs w:val="20"/>
        </w:rPr>
        <w:t xml:space="preserve">Material komposit dengan matriks logam atau MMC (Metal Matrix Composite) adalah material baru yang dihasilkan dari bidang material. MMC adalah komposit yang terdiri dari matriks sebagai  pengikat yang berupa logam dan unsur lainya seperti Mg, SiC, Cu, Al2O3 sebagai penguat/ reinforcement.  Dengan memadukan antara matrik dan </w:t>
      </w:r>
      <w:r w:rsidRPr="007B2DD6">
        <w:rPr>
          <w:rFonts w:ascii="Times New Roman" w:hAnsi="Times New Roman"/>
          <w:sz w:val="20"/>
          <w:szCs w:val="20"/>
        </w:rPr>
        <w:lastRenderedPageBreak/>
        <w:t>penguat maka dihasilkan MMC dengan peningkatan sifat dariyang lebih baik dari material konvensional penyusunya (Nayiroh, 2013).</w:t>
      </w:r>
    </w:p>
    <w:p w:rsidR="007B2DD6" w:rsidRDefault="007B2DD6" w:rsidP="000E220D">
      <w:pPr>
        <w:spacing w:after="0" w:line="360" w:lineRule="auto"/>
        <w:ind w:firstLine="720"/>
        <w:jc w:val="both"/>
        <w:rPr>
          <w:rFonts w:ascii="Times New Roman" w:hAnsi="Times New Roman"/>
          <w:sz w:val="20"/>
          <w:szCs w:val="20"/>
        </w:rPr>
      </w:pPr>
      <w:r w:rsidRPr="007B2DD6">
        <w:rPr>
          <w:rFonts w:ascii="Times New Roman" w:hAnsi="Times New Roman"/>
          <w:sz w:val="20"/>
          <w:szCs w:val="20"/>
        </w:rPr>
        <w:t>Tujuan penelitian ini yaitu untuk mengetahui pengaruh ukuran serbuk terhadap peningkatan sifat mekanis kekerasan dan struktur mikro yang terbentuk dari variasi ukuran serbuk pada Metal Matrix Composite. Oleh karena itu saya membuat judul tentang “Pengaruh Ukuran Butir Serbuk Al-Cu Terhadap Kekerasan dan Struktur Mikro Metal Matrix Composite Al-Cu + Al2O3”</w:t>
      </w:r>
    </w:p>
    <w:p w:rsidR="00245A7E" w:rsidRDefault="00435F2C" w:rsidP="000E220D">
      <w:pPr>
        <w:spacing w:after="0" w:line="360" w:lineRule="auto"/>
        <w:ind w:firstLine="720"/>
        <w:jc w:val="both"/>
        <w:rPr>
          <w:rFonts w:ascii="Times New Roman" w:hAnsi="Times New Roman"/>
          <w:sz w:val="20"/>
          <w:szCs w:val="20"/>
        </w:rPr>
      </w:pPr>
      <w:r w:rsidRPr="00435F2C">
        <w:rPr>
          <w:rFonts w:ascii="Times New Roman" w:hAnsi="Times New Roman"/>
          <w:sz w:val="20"/>
          <w:szCs w:val="20"/>
        </w:rPr>
        <w:t>Penelitian besi cor nodular telah dilakukan. Beberapa diantaranya digunakan sebagai dasar untuk mendukung pelaksanaan penelitian ini.</w:t>
      </w:r>
      <w:r w:rsidR="0011061B">
        <w:rPr>
          <w:rFonts w:ascii="Times New Roman" w:hAnsi="Times New Roman"/>
          <w:sz w:val="20"/>
          <w:szCs w:val="20"/>
        </w:rPr>
        <w:t xml:space="preserve"> </w:t>
      </w:r>
      <w:r w:rsidR="00245A7E">
        <w:rPr>
          <w:rFonts w:ascii="Times New Roman" w:hAnsi="Times New Roman"/>
          <w:sz w:val="20"/>
          <w:szCs w:val="20"/>
        </w:rPr>
        <w:t>(</w:t>
      </w:r>
      <w:r w:rsidR="00245A7E" w:rsidRPr="00245A7E">
        <w:rPr>
          <w:rFonts w:ascii="Times New Roman" w:hAnsi="Times New Roman"/>
          <w:sz w:val="20"/>
          <w:szCs w:val="20"/>
        </w:rPr>
        <w:t>Ahmad et al, 2012</w:t>
      </w:r>
      <w:r w:rsidR="00245A7E">
        <w:rPr>
          <w:rFonts w:ascii="Times New Roman" w:hAnsi="Times New Roman"/>
          <w:sz w:val="20"/>
          <w:szCs w:val="20"/>
        </w:rPr>
        <w:t xml:space="preserve">) </w:t>
      </w:r>
      <w:r w:rsidR="00245A7E" w:rsidRPr="00245A7E">
        <w:rPr>
          <w:rFonts w:ascii="Times New Roman" w:hAnsi="Times New Roman"/>
          <w:sz w:val="20"/>
          <w:szCs w:val="20"/>
        </w:rPr>
        <w:t xml:space="preserve"> dalam penelitiannya pengaruh ukuran partikel alumina (A12O3) bahwa sifat aluminium metal matrix composite  dibuat melalui proses P/M dan di padatkan 250 MPa dan disinter dengan suhu 600°C selama 5 jam. Berdasarkan penelitiannya bahwa 10% berat A12O3 pengaruh ukuran partikel alumina pada struktur mikro mendapatkan nilai kepadatan komposit yang disinter berada pada kisaran 2,78gcm sampai 2,84 gcm. Ukuran partikel pada A1203 (0,3 μm, 1,0 μm, 3,0 μm, 12,5 μm, dan 25,0 μm). Struktur mikro komposit diamati dengan menggunakan  (SEM) Scanning Electron Mikroskop. Nilai kekerasan pada ukuran partikel penguat terbaik yaitu (0,3 μm) karena nilai kekerasan tertinggi yaitu (70,1Hv). Ukuran parikel terkecil memiliki jumlah penghalang lebih banyak daripada ukuran partikel dengan ukuran besar dengan berat yang sama.</w:t>
      </w:r>
    </w:p>
    <w:p w:rsidR="00245A7E" w:rsidRDefault="00245A7E" w:rsidP="000E220D">
      <w:pPr>
        <w:spacing w:after="0" w:line="360" w:lineRule="auto"/>
        <w:ind w:firstLine="720"/>
        <w:jc w:val="both"/>
        <w:rPr>
          <w:rFonts w:ascii="Times New Roman" w:hAnsi="Times New Roman"/>
          <w:sz w:val="20"/>
          <w:szCs w:val="20"/>
        </w:rPr>
      </w:pPr>
      <w:r>
        <w:rPr>
          <w:rFonts w:ascii="Times New Roman" w:hAnsi="Times New Roman"/>
          <w:sz w:val="20"/>
          <w:szCs w:val="20"/>
        </w:rPr>
        <w:t>(</w:t>
      </w:r>
      <w:r w:rsidRPr="00245A7E">
        <w:rPr>
          <w:rFonts w:ascii="Times New Roman" w:hAnsi="Times New Roman"/>
          <w:sz w:val="20"/>
          <w:szCs w:val="20"/>
        </w:rPr>
        <w:t>Suprapto, 2015</w:t>
      </w:r>
      <w:r>
        <w:rPr>
          <w:rFonts w:ascii="Times New Roman" w:hAnsi="Times New Roman"/>
          <w:sz w:val="20"/>
          <w:szCs w:val="20"/>
        </w:rPr>
        <w:t>)</w:t>
      </w:r>
      <w:r w:rsidRPr="00245A7E">
        <w:rPr>
          <w:rFonts w:ascii="Times New Roman" w:hAnsi="Times New Roman"/>
          <w:sz w:val="20"/>
          <w:szCs w:val="20"/>
        </w:rPr>
        <w:t xml:space="preserve"> Teknologi metalurgi serbuk (Powder Metallurugy) yaitu proses pebentukan benda kerja dari logam. Logam dihancurkan sampai berbentuk serbuk dengan fraksi partikel yang disesuaikan. Proses metalurgi serbuk memliki dampak phenomena mekanik, kimia, dan therrmal dan terjadi secara simultan dan transformasi partikel padat (serbuk) logam menjadi masif (komponen) mempunyai sifat kuat, tahan aus, tangguh dan tidak beracun. Teknologi metalurgi serbuk yaitu produk yang dihasilkan oleh (net shape) atau (near net shape) dengan produk yang jadi dan memiliki sifat – sifat spesifik yang tidak dihasilkan oleh proses manufaktur lainnya. Dan keuntungan lainnya adalah teknologi metalurgi serbuk tidak ada menghasilkan limbah produk dan tidak perlu proses finishing dan dapat diaplikasikan dalam kehidupan modern. </w:t>
      </w:r>
    </w:p>
    <w:p w:rsidR="00F11FFE" w:rsidRDefault="00245A7E" w:rsidP="00245A7E">
      <w:pPr>
        <w:spacing w:after="0" w:line="360" w:lineRule="auto"/>
        <w:ind w:firstLine="720"/>
        <w:jc w:val="both"/>
        <w:rPr>
          <w:rFonts w:ascii="Times New Roman" w:hAnsi="Times New Roman"/>
          <w:b/>
          <w:sz w:val="20"/>
          <w:szCs w:val="20"/>
        </w:rPr>
      </w:pPr>
      <w:r>
        <w:rPr>
          <w:rFonts w:ascii="Times New Roman" w:hAnsi="Times New Roman"/>
          <w:sz w:val="20"/>
          <w:szCs w:val="20"/>
        </w:rPr>
        <w:t>(</w:t>
      </w:r>
      <w:r w:rsidRPr="00245A7E">
        <w:rPr>
          <w:rFonts w:ascii="Times New Roman" w:hAnsi="Times New Roman"/>
          <w:sz w:val="20"/>
          <w:szCs w:val="20"/>
        </w:rPr>
        <w:t>Nuruzzaman, 2016</w:t>
      </w:r>
      <w:r>
        <w:rPr>
          <w:rFonts w:ascii="Times New Roman" w:hAnsi="Times New Roman"/>
          <w:sz w:val="20"/>
          <w:szCs w:val="20"/>
        </w:rPr>
        <w:t>)</w:t>
      </w:r>
      <w:r w:rsidRPr="00245A7E">
        <w:rPr>
          <w:rFonts w:ascii="Times New Roman" w:hAnsi="Times New Roman"/>
          <w:sz w:val="20"/>
          <w:szCs w:val="20"/>
        </w:rPr>
        <w:t xml:space="preserve"> Pada penelitiannya melakukan pengolahan spesimen komposit aluminium – aluminium oksida (A1-A12O3) dengan metode metalurgi serbuk konvensional (P/M) proses pembuatan komposit, serbuk aluminium (aluminium powder) yang digunakan sebagai bahan matiks dan aluminium oksida sebagai penguat. Pada proses pembuatan komposit ada tiga langkah yang harus dilakukan untuk proses pembuatan A1-A12O3 yaitu pencampuran (mixing), pemadatan (compcting), dan sintering. Untuk mendapatkan campuran komposisi homogen yang baik, campuran serbuk logam dan keramik dilakukan agar partikel keramik A12O3  agar terdistribusi secara merata ke dalam matriks aluminium. Cetakan baja berbentuk silinder digunakan untuk mempermudah proses kompaksi dingin serbuk campuran A1-A12O3  dari berbagai komposisi. Serbuk campuran yang dipadatkan dingin pada suhu kamar menggunakan mesin press hidrolik (HIP).</w:t>
      </w:r>
    </w:p>
    <w:p w:rsidR="00C31CBC" w:rsidRPr="00C31CBC" w:rsidRDefault="00C31CBC" w:rsidP="00C31CBC">
      <w:pPr>
        <w:pStyle w:val="Heading2"/>
        <w:tabs>
          <w:tab w:val="clear" w:pos="567"/>
        </w:tabs>
      </w:pPr>
      <w:bookmarkStart w:id="1" w:name="_Toc87267732"/>
      <w:bookmarkStart w:id="2" w:name="_Toc87268283"/>
      <w:bookmarkStart w:id="3" w:name="_Toc87268494"/>
      <w:bookmarkStart w:id="4" w:name="_Toc87269079"/>
      <w:bookmarkStart w:id="5" w:name="_Toc87383188"/>
      <w:r w:rsidRPr="004E33CC">
        <w:rPr>
          <w:rStyle w:val="tlid-translation"/>
        </w:rPr>
        <w:t>Aluminium</w:t>
      </w:r>
      <w:bookmarkEnd w:id="1"/>
      <w:bookmarkEnd w:id="2"/>
      <w:bookmarkEnd w:id="3"/>
      <w:bookmarkEnd w:id="4"/>
      <w:bookmarkEnd w:id="5"/>
    </w:p>
    <w:p w:rsidR="00245A7E" w:rsidRDefault="00245A7E" w:rsidP="00351AE8">
      <w:pPr>
        <w:autoSpaceDE w:val="0"/>
        <w:autoSpaceDN w:val="0"/>
        <w:adjustRightInd w:val="0"/>
        <w:spacing w:after="0" w:line="360" w:lineRule="auto"/>
        <w:ind w:firstLine="709"/>
        <w:jc w:val="both"/>
        <w:rPr>
          <w:rFonts w:ascii="Times New Roman" w:hAnsi="Times New Roman"/>
          <w:sz w:val="20"/>
          <w:szCs w:val="20"/>
        </w:rPr>
      </w:pPr>
      <w:r w:rsidRPr="00245A7E">
        <w:rPr>
          <w:rFonts w:ascii="Times New Roman" w:hAnsi="Times New Roman"/>
          <w:sz w:val="20"/>
          <w:szCs w:val="20"/>
        </w:rPr>
        <w:t xml:space="preserve">Aluminium merupakan logam ringan yang memiliki sifat tahan korosi yang baik. Material ini digunakan dalam bidang yang luas dan tidak hanya untuk keperluan rumah tangga tetapi digunakan juga untuk industri, seperti industri kapal laut, mobil, pesawat terbang dan untuk konstruksi – konstruksi lainnya. Untuk dapat meningkatkan kekuatan mekanik biasanya logam aluminium dipadukan dengan unsur Cu, Si, Mg, Ti, Mn, Cr, Ni dan lain sebagainya. </w:t>
      </w:r>
    </w:p>
    <w:p w:rsidR="00245A7E" w:rsidRPr="00245A7E" w:rsidRDefault="00245A7E" w:rsidP="00351AE8">
      <w:pPr>
        <w:autoSpaceDE w:val="0"/>
        <w:autoSpaceDN w:val="0"/>
        <w:adjustRightInd w:val="0"/>
        <w:spacing w:after="0" w:line="360" w:lineRule="auto"/>
        <w:jc w:val="both"/>
        <w:rPr>
          <w:rFonts w:ascii="Times New Roman" w:hAnsi="Times New Roman"/>
          <w:b/>
          <w:sz w:val="20"/>
          <w:szCs w:val="20"/>
          <w:lang w:val="id-ID"/>
        </w:rPr>
      </w:pPr>
      <w:bookmarkStart w:id="6" w:name="_Toc87267733"/>
      <w:bookmarkStart w:id="7" w:name="_Toc87268284"/>
      <w:bookmarkStart w:id="8" w:name="_Toc87268496"/>
      <w:bookmarkStart w:id="9" w:name="_Toc87269081"/>
      <w:bookmarkStart w:id="10" w:name="_Toc87383189"/>
      <w:r w:rsidRPr="00245A7E">
        <w:rPr>
          <w:rFonts w:ascii="Times New Roman" w:hAnsi="Times New Roman"/>
          <w:b/>
          <w:sz w:val="20"/>
          <w:szCs w:val="20"/>
          <w:lang w:val="id-ID"/>
        </w:rPr>
        <w:t>Sifat-sifat Aluminium</w:t>
      </w:r>
      <w:bookmarkEnd w:id="6"/>
      <w:bookmarkEnd w:id="7"/>
      <w:bookmarkEnd w:id="8"/>
      <w:bookmarkEnd w:id="9"/>
      <w:bookmarkEnd w:id="10"/>
    </w:p>
    <w:p w:rsidR="00245A7E" w:rsidRPr="00245A7E" w:rsidRDefault="00245A7E" w:rsidP="00245A7E">
      <w:pPr>
        <w:autoSpaceDE w:val="0"/>
        <w:autoSpaceDN w:val="0"/>
        <w:adjustRightInd w:val="0"/>
        <w:spacing w:after="0" w:line="360" w:lineRule="auto"/>
        <w:jc w:val="both"/>
        <w:rPr>
          <w:rFonts w:ascii="Times New Roman" w:hAnsi="Times New Roman"/>
          <w:sz w:val="20"/>
          <w:szCs w:val="20"/>
          <w:lang w:val="id-ID"/>
        </w:rPr>
      </w:pPr>
      <w:r w:rsidRPr="00245A7E">
        <w:rPr>
          <w:rFonts w:ascii="Times New Roman" w:hAnsi="Times New Roman"/>
          <w:sz w:val="20"/>
          <w:szCs w:val="20"/>
          <w:lang w:val="id-ID"/>
        </w:rPr>
        <w:t>Beberapa sifat – sifat aluminium yang lebih unggul dari logam lainnya adalah :</w:t>
      </w:r>
    </w:p>
    <w:p w:rsidR="00245A7E" w:rsidRPr="00245A7E" w:rsidRDefault="00245A7E" w:rsidP="00245A7E">
      <w:pPr>
        <w:numPr>
          <w:ilvl w:val="0"/>
          <w:numId w:val="9"/>
        </w:numPr>
        <w:autoSpaceDE w:val="0"/>
        <w:autoSpaceDN w:val="0"/>
        <w:adjustRightInd w:val="0"/>
        <w:spacing w:after="0" w:line="360" w:lineRule="auto"/>
        <w:ind w:left="1077" w:hanging="357"/>
        <w:jc w:val="both"/>
        <w:rPr>
          <w:rFonts w:ascii="Times New Roman" w:hAnsi="Times New Roman"/>
          <w:sz w:val="20"/>
          <w:szCs w:val="20"/>
          <w:lang w:val="id-ID"/>
        </w:rPr>
      </w:pPr>
      <w:r w:rsidRPr="00245A7E">
        <w:rPr>
          <w:rFonts w:ascii="Times New Roman" w:hAnsi="Times New Roman"/>
          <w:sz w:val="20"/>
          <w:szCs w:val="20"/>
          <w:lang w:val="id-ID"/>
        </w:rPr>
        <w:t>Ringan massa jenis aluminium pada suhu kamar 29</w:t>
      </w:r>
      <w:r w:rsidRPr="00245A7E">
        <w:rPr>
          <w:rFonts w:ascii="Times New Roman" w:hAnsi="Times New Roman"/>
          <w:sz w:val="20"/>
          <w:szCs w:val="20"/>
          <w:vertAlign w:val="superscript"/>
          <w:lang w:val="id-ID"/>
        </w:rPr>
        <w:t>0</w:t>
      </w:r>
      <w:r w:rsidRPr="00245A7E">
        <w:rPr>
          <w:rFonts w:ascii="Times New Roman" w:hAnsi="Times New Roman"/>
          <w:sz w:val="20"/>
          <w:szCs w:val="20"/>
          <w:lang w:val="id-ID"/>
        </w:rPr>
        <w:t xml:space="preserve"> C sekitar 2,7gr/cm3</w:t>
      </w:r>
    </w:p>
    <w:p w:rsidR="00245A7E" w:rsidRPr="00245A7E" w:rsidRDefault="00245A7E" w:rsidP="00245A7E">
      <w:pPr>
        <w:numPr>
          <w:ilvl w:val="0"/>
          <w:numId w:val="9"/>
        </w:numPr>
        <w:autoSpaceDE w:val="0"/>
        <w:autoSpaceDN w:val="0"/>
        <w:adjustRightInd w:val="0"/>
        <w:spacing w:after="0" w:line="360" w:lineRule="auto"/>
        <w:ind w:left="1077" w:hanging="357"/>
        <w:jc w:val="both"/>
        <w:rPr>
          <w:rFonts w:ascii="Times New Roman" w:hAnsi="Times New Roman"/>
          <w:sz w:val="20"/>
          <w:szCs w:val="20"/>
          <w:lang w:val="id-ID"/>
        </w:rPr>
      </w:pPr>
      <w:r w:rsidRPr="00245A7E">
        <w:rPr>
          <w:rFonts w:ascii="Times New Roman" w:hAnsi="Times New Roman"/>
          <w:sz w:val="20"/>
          <w:szCs w:val="20"/>
          <w:lang w:val="id-ID"/>
        </w:rPr>
        <w:lastRenderedPageBreak/>
        <w:t>Kuat aluminium memiliki daya renggang 8kg/mm3, tetapi daya ini dapat berubah menjadi lebih kuat dua kali lipat jika aluminium tersebut dikenakan proses pencairan atau roling. Aluminium juga lebih kuat jika ditambahkan unsur – unsur lain seperti Mg, Zn, Mn, Si.</w:t>
      </w:r>
    </w:p>
    <w:p w:rsidR="00245A7E" w:rsidRPr="00245A7E" w:rsidRDefault="00245A7E" w:rsidP="00245A7E">
      <w:pPr>
        <w:numPr>
          <w:ilvl w:val="0"/>
          <w:numId w:val="9"/>
        </w:numPr>
        <w:autoSpaceDE w:val="0"/>
        <w:autoSpaceDN w:val="0"/>
        <w:adjustRightInd w:val="0"/>
        <w:spacing w:after="0" w:line="360" w:lineRule="auto"/>
        <w:ind w:left="1077" w:hanging="357"/>
        <w:jc w:val="both"/>
        <w:rPr>
          <w:rFonts w:ascii="Times New Roman" w:hAnsi="Times New Roman"/>
          <w:sz w:val="20"/>
          <w:szCs w:val="20"/>
          <w:lang w:val="id-ID"/>
        </w:rPr>
      </w:pPr>
      <w:r w:rsidRPr="00245A7E">
        <w:rPr>
          <w:rFonts w:ascii="Times New Roman" w:hAnsi="Times New Roman"/>
          <w:sz w:val="20"/>
          <w:szCs w:val="20"/>
          <w:lang w:val="id-ID"/>
        </w:rPr>
        <w:t>Ketahanan terhadap korosi aluminium mengalami korosi dengan membentuk lapisan oksida yang tipis dimana sangat keras dan pada lapisan ini dapat mencegah karat pada aluminium yang berada di bawahnya. Dengan demikian logam aluminium adalah logam yang mempunyai daya tahan korosi yang lebih baik dibandingkan denganbesi baja lainnya.</w:t>
      </w:r>
    </w:p>
    <w:p w:rsidR="00245A7E" w:rsidRPr="00245A7E" w:rsidRDefault="00245A7E" w:rsidP="00245A7E">
      <w:pPr>
        <w:numPr>
          <w:ilvl w:val="0"/>
          <w:numId w:val="9"/>
        </w:numPr>
        <w:autoSpaceDE w:val="0"/>
        <w:autoSpaceDN w:val="0"/>
        <w:adjustRightInd w:val="0"/>
        <w:spacing w:after="0" w:line="360" w:lineRule="auto"/>
        <w:ind w:left="1077" w:hanging="357"/>
        <w:jc w:val="both"/>
        <w:rPr>
          <w:rFonts w:ascii="Times New Roman" w:hAnsi="Times New Roman"/>
          <w:sz w:val="20"/>
          <w:szCs w:val="20"/>
          <w:lang w:val="id-ID"/>
        </w:rPr>
      </w:pPr>
      <w:r w:rsidRPr="00245A7E">
        <w:rPr>
          <w:rFonts w:ascii="Times New Roman" w:hAnsi="Times New Roman"/>
          <w:sz w:val="20"/>
          <w:szCs w:val="20"/>
          <w:lang w:val="id-ID"/>
        </w:rPr>
        <w:t>Daya hantar listrik yang baik aluminium adalah logam yang paling ekonomis sebagai penghantar listrik karena massa jenisnya lebih kecil dari masa jenis tembaga, dimana kapasitas arus dari aluminium kira – kira dua kali lipat dari tembaga</w:t>
      </w:r>
    </w:p>
    <w:p w:rsidR="00245A7E" w:rsidRPr="00245A7E" w:rsidRDefault="00245A7E" w:rsidP="00245A7E">
      <w:pPr>
        <w:numPr>
          <w:ilvl w:val="0"/>
          <w:numId w:val="9"/>
        </w:numPr>
        <w:autoSpaceDE w:val="0"/>
        <w:autoSpaceDN w:val="0"/>
        <w:adjustRightInd w:val="0"/>
        <w:spacing w:after="0" w:line="360" w:lineRule="auto"/>
        <w:ind w:left="1077" w:hanging="357"/>
        <w:jc w:val="both"/>
        <w:rPr>
          <w:rFonts w:ascii="Times New Roman" w:hAnsi="Times New Roman"/>
          <w:sz w:val="20"/>
          <w:szCs w:val="20"/>
          <w:lang w:val="id-ID"/>
        </w:rPr>
      </w:pPr>
      <w:r w:rsidRPr="00245A7E">
        <w:rPr>
          <w:rFonts w:ascii="Times New Roman" w:hAnsi="Times New Roman"/>
          <w:sz w:val="20"/>
          <w:szCs w:val="20"/>
          <w:lang w:val="id-ID"/>
        </w:rPr>
        <w:t>Anti magnetis aluminium adalah logam yang anti magnetis</w:t>
      </w:r>
    </w:p>
    <w:p w:rsidR="00245A7E" w:rsidRPr="00245A7E" w:rsidRDefault="00245A7E" w:rsidP="00245A7E">
      <w:pPr>
        <w:numPr>
          <w:ilvl w:val="0"/>
          <w:numId w:val="9"/>
        </w:numPr>
        <w:autoSpaceDE w:val="0"/>
        <w:autoSpaceDN w:val="0"/>
        <w:adjustRightInd w:val="0"/>
        <w:spacing w:after="0" w:line="360" w:lineRule="auto"/>
        <w:ind w:left="1077" w:hanging="357"/>
        <w:jc w:val="both"/>
        <w:rPr>
          <w:rFonts w:ascii="Times New Roman" w:hAnsi="Times New Roman"/>
          <w:sz w:val="20"/>
          <w:szCs w:val="20"/>
          <w:lang w:val="id-ID"/>
        </w:rPr>
      </w:pPr>
      <w:r w:rsidRPr="00245A7E">
        <w:rPr>
          <w:rFonts w:ascii="Times New Roman" w:hAnsi="Times New Roman"/>
          <w:sz w:val="20"/>
          <w:szCs w:val="20"/>
          <w:lang w:val="id-ID"/>
        </w:rPr>
        <w:t>Toksifitas aluminium adalah logam yang tidak beracun dan berbau</w:t>
      </w:r>
    </w:p>
    <w:p w:rsidR="00245A7E" w:rsidRPr="00245A7E" w:rsidRDefault="00245A7E" w:rsidP="00245A7E">
      <w:pPr>
        <w:numPr>
          <w:ilvl w:val="0"/>
          <w:numId w:val="9"/>
        </w:numPr>
        <w:autoSpaceDE w:val="0"/>
        <w:autoSpaceDN w:val="0"/>
        <w:adjustRightInd w:val="0"/>
        <w:spacing w:after="0" w:line="360" w:lineRule="auto"/>
        <w:ind w:left="1077" w:hanging="357"/>
        <w:jc w:val="both"/>
        <w:rPr>
          <w:rFonts w:ascii="Times New Roman" w:hAnsi="Times New Roman"/>
          <w:sz w:val="20"/>
          <w:szCs w:val="20"/>
          <w:lang w:val="id-ID"/>
        </w:rPr>
      </w:pPr>
      <w:r w:rsidRPr="00245A7E">
        <w:rPr>
          <w:rFonts w:ascii="Times New Roman" w:hAnsi="Times New Roman"/>
          <w:sz w:val="20"/>
          <w:szCs w:val="20"/>
          <w:lang w:val="id-ID"/>
        </w:rPr>
        <w:t>Kemudahan dalam proses aluminium mempunyai sifat yang baik untuk proses mekanik dari kemampuan perpanjangannya, hal ini dapat dilihat dari proses penuangan, pemotongan, pembengkokan, ekstrusi dan penempaan aluminium.</w:t>
      </w:r>
    </w:p>
    <w:p w:rsidR="00245A7E" w:rsidRPr="00245A7E" w:rsidRDefault="00245A7E" w:rsidP="00245A7E">
      <w:pPr>
        <w:numPr>
          <w:ilvl w:val="0"/>
          <w:numId w:val="9"/>
        </w:numPr>
        <w:autoSpaceDE w:val="0"/>
        <w:autoSpaceDN w:val="0"/>
        <w:adjustRightInd w:val="0"/>
        <w:spacing w:after="0" w:line="360" w:lineRule="auto"/>
        <w:ind w:left="1077" w:hanging="357"/>
        <w:jc w:val="both"/>
        <w:rPr>
          <w:rFonts w:ascii="Times New Roman" w:hAnsi="Times New Roman"/>
          <w:sz w:val="20"/>
          <w:szCs w:val="20"/>
          <w:lang w:val="id-ID"/>
        </w:rPr>
      </w:pPr>
      <w:r w:rsidRPr="00245A7E">
        <w:rPr>
          <w:rFonts w:ascii="Times New Roman" w:hAnsi="Times New Roman"/>
          <w:sz w:val="20"/>
          <w:szCs w:val="20"/>
          <w:lang w:val="id-ID"/>
        </w:rPr>
        <w:t>Sifat dapat dipakai kembali aluminium mempunyai titik lebur yang rendah oleh karena itu kita dapat memperoleh kembali logam aluminium dari scrap.</w:t>
      </w:r>
    </w:p>
    <w:p w:rsidR="00245A7E" w:rsidRPr="00C31CBC" w:rsidRDefault="00C31CBC" w:rsidP="00351AE8">
      <w:pPr>
        <w:autoSpaceDE w:val="0"/>
        <w:autoSpaceDN w:val="0"/>
        <w:adjustRightInd w:val="0"/>
        <w:spacing w:after="0" w:line="360" w:lineRule="auto"/>
        <w:jc w:val="both"/>
        <w:rPr>
          <w:rFonts w:ascii="Times New Roman" w:hAnsi="Times New Roman"/>
          <w:b/>
          <w:sz w:val="20"/>
          <w:szCs w:val="20"/>
          <w:lang w:val="en-ID"/>
        </w:rPr>
      </w:pPr>
      <w:r w:rsidRPr="00C31CBC">
        <w:rPr>
          <w:rFonts w:ascii="Times New Roman" w:hAnsi="Times New Roman"/>
          <w:b/>
          <w:sz w:val="20"/>
          <w:szCs w:val="20"/>
          <w:lang w:val="en-ID"/>
        </w:rPr>
        <w:t>Paduan Aluminium</w:t>
      </w:r>
    </w:p>
    <w:p w:rsidR="00245A7E" w:rsidRDefault="00C31CBC" w:rsidP="00351AE8">
      <w:pPr>
        <w:autoSpaceDE w:val="0"/>
        <w:autoSpaceDN w:val="0"/>
        <w:adjustRightInd w:val="0"/>
        <w:spacing w:after="0" w:line="360" w:lineRule="auto"/>
        <w:ind w:firstLine="720"/>
        <w:jc w:val="both"/>
        <w:rPr>
          <w:rFonts w:ascii="Times New Roman" w:hAnsi="Times New Roman"/>
          <w:sz w:val="20"/>
          <w:szCs w:val="20"/>
          <w:lang w:val="en-ID"/>
        </w:rPr>
      </w:pPr>
      <w:r w:rsidRPr="00C31CBC">
        <w:rPr>
          <w:rFonts w:ascii="Times New Roman" w:hAnsi="Times New Roman"/>
          <w:sz w:val="20"/>
          <w:szCs w:val="20"/>
          <w:lang w:val="en-ID"/>
        </w:rPr>
        <w:t>Pada perkembangan selanjutnya, peningkatan kekuatan aluminium dapat dicapai dengan menambahkan unsur paduan ke dalam aluminium. Unsur paduan itu antara lain Tembaga (Cu), Mangan (Mn), Silikon (Si),   Magnesium (Mg), Seng (Zn), dan lain-lain. Sifat-sifat lain seperti mampu cor dan mampu mesin menjadi semakin baik.</w:t>
      </w:r>
    </w:p>
    <w:p w:rsidR="00C31CBC" w:rsidRPr="00C31CBC" w:rsidRDefault="00C31CBC" w:rsidP="00351AE8">
      <w:pPr>
        <w:autoSpaceDE w:val="0"/>
        <w:autoSpaceDN w:val="0"/>
        <w:adjustRightInd w:val="0"/>
        <w:spacing w:after="0" w:line="360" w:lineRule="auto"/>
        <w:jc w:val="both"/>
        <w:rPr>
          <w:rFonts w:ascii="Times New Roman" w:hAnsi="Times New Roman"/>
          <w:b/>
          <w:sz w:val="20"/>
          <w:szCs w:val="20"/>
          <w:lang w:val="en-ID"/>
        </w:rPr>
      </w:pPr>
      <w:r w:rsidRPr="00C31CBC">
        <w:rPr>
          <w:rFonts w:ascii="Times New Roman" w:hAnsi="Times New Roman"/>
          <w:b/>
          <w:sz w:val="20"/>
          <w:szCs w:val="20"/>
          <w:lang w:val="en-ID"/>
        </w:rPr>
        <w:t>Klasifikasi Paduan Aluminium</w:t>
      </w:r>
    </w:p>
    <w:p w:rsidR="00C31CBC" w:rsidRPr="00C31CBC" w:rsidRDefault="00C31CBC" w:rsidP="00351AE8">
      <w:pPr>
        <w:autoSpaceDE w:val="0"/>
        <w:autoSpaceDN w:val="0"/>
        <w:adjustRightInd w:val="0"/>
        <w:spacing w:after="0" w:line="360" w:lineRule="auto"/>
        <w:jc w:val="both"/>
        <w:rPr>
          <w:rFonts w:ascii="Times New Roman" w:hAnsi="Times New Roman"/>
          <w:sz w:val="20"/>
          <w:szCs w:val="20"/>
          <w:lang w:val="en-ID"/>
        </w:rPr>
      </w:pPr>
      <w:r w:rsidRPr="00C31CBC">
        <w:rPr>
          <w:rFonts w:ascii="Times New Roman" w:hAnsi="Times New Roman"/>
          <w:sz w:val="20"/>
          <w:szCs w:val="20"/>
          <w:lang w:val="en-ID"/>
        </w:rPr>
        <w:t>Paduan aluminium diklasifikasikan dalam berbagai standar oleh berbagai negara. Paduan aluminium dibagi menjadi dua yaitu :</w:t>
      </w:r>
    </w:p>
    <w:p w:rsidR="00C31CBC" w:rsidRDefault="00C31CBC" w:rsidP="00351AE8">
      <w:pPr>
        <w:pStyle w:val="ListParagraph"/>
        <w:numPr>
          <w:ilvl w:val="0"/>
          <w:numId w:val="11"/>
        </w:numPr>
        <w:autoSpaceDE w:val="0"/>
        <w:autoSpaceDN w:val="0"/>
        <w:adjustRightInd w:val="0"/>
        <w:spacing w:after="0" w:line="360" w:lineRule="auto"/>
        <w:jc w:val="both"/>
        <w:rPr>
          <w:rFonts w:ascii="Times New Roman" w:hAnsi="Times New Roman"/>
          <w:sz w:val="20"/>
          <w:szCs w:val="20"/>
          <w:lang w:val="en-ID"/>
        </w:rPr>
      </w:pPr>
      <w:r w:rsidRPr="00C31CBC">
        <w:rPr>
          <w:rFonts w:ascii="Times New Roman" w:hAnsi="Times New Roman"/>
          <w:sz w:val="20"/>
          <w:szCs w:val="20"/>
          <w:lang w:val="en-ID"/>
        </w:rPr>
        <w:t>Paduan aluminium cor (Cast Aluminium Alloys)</w:t>
      </w:r>
    </w:p>
    <w:p w:rsidR="00245A7E" w:rsidRDefault="00C31CBC" w:rsidP="00351AE8">
      <w:pPr>
        <w:pStyle w:val="ListParagraph"/>
        <w:numPr>
          <w:ilvl w:val="0"/>
          <w:numId w:val="11"/>
        </w:numPr>
        <w:autoSpaceDE w:val="0"/>
        <w:autoSpaceDN w:val="0"/>
        <w:adjustRightInd w:val="0"/>
        <w:spacing w:after="0" w:line="360" w:lineRule="auto"/>
        <w:jc w:val="both"/>
        <w:rPr>
          <w:rFonts w:ascii="Times New Roman" w:hAnsi="Times New Roman"/>
          <w:sz w:val="20"/>
          <w:szCs w:val="20"/>
          <w:lang w:val="en-ID"/>
        </w:rPr>
      </w:pPr>
      <w:r w:rsidRPr="00C31CBC">
        <w:rPr>
          <w:rFonts w:ascii="Times New Roman" w:hAnsi="Times New Roman"/>
          <w:sz w:val="20"/>
          <w:szCs w:val="20"/>
          <w:lang w:val="en-ID"/>
        </w:rPr>
        <w:t>Paduan aluminium Tempa (Wrough Aluminium Alloys)</w:t>
      </w:r>
    </w:p>
    <w:p w:rsidR="00351AE8" w:rsidRPr="00351AE8" w:rsidRDefault="00351AE8" w:rsidP="00351AE8">
      <w:pPr>
        <w:autoSpaceDE w:val="0"/>
        <w:autoSpaceDN w:val="0"/>
        <w:adjustRightInd w:val="0"/>
        <w:spacing w:after="0" w:line="360" w:lineRule="auto"/>
        <w:jc w:val="both"/>
        <w:rPr>
          <w:rFonts w:ascii="Times New Roman" w:hAnsi="Times New Roman"/>
          <w:b/>
          <w:sz w:val="20"/>
          <w:szCs w:val="20"/>
          <w:lang w:val="en-ID"/>
        </w:rPr>
      </w:pPr>
      <w:r w:rsidRPr="00351AE8">
        <w:rPr>
          <w:rFonts w:ascii="Times New Roman" w:hAnsi="Times New Roman"/>
          <w:b/>
          <w:sz w:val="20"/>
          <w:szCs w:val="20"/>
          <w:lang w:val="en-ID"/>
        </w:rPr>
        <w:t>Paduan Aluminuim Cor</w:t>
      </w:r>
    </w:p>
    <w:p w:rsidR="00245A7E" w:rsidRDefault="00351AE8" w:rsidP="00351AE8">
      <w:pPr>
        <w:tabs>
          <w:tab w:val="left" w:pos="709"/>
          <w:tab w:val="left" w:pos="851"/>
        </w:tabs>
        <w:autoSpaceDE w:val="0"/>
        <w:autoSpaceDN w:val="0"/>
        <w:adjustRightInd w:val="0"/>
        <w:spacing w:after="0" w:line="360" w:lineRule="auto"/>
        <w:jc w:val="both"/>
        <w:rPr>
          <w:rFonts w:ascii="Times New Roman" w:hAnsi="Times New Roman"/>
          <w:sz w:val="20"/>
          <w:szCs w:val="20"/>
          <w:lang w:val="en-ID"/>
        </w:rPr>
      </w:pPr>
      <w:r>
        <w:rPr>
          <w:rFonts w:ascii="Times New Roman" w:hAnsi="Times New Roman"/>
          <w:sz w:val="20"/>
          <w:szCs w:val="20"/>
          <w:lang w:val="en-ID"/>
        </w:rPr>
        <w:tab/>
      </w:r>
      <w:r w:rsidRPr="00351AE8">
        <w:rPr>
          <w:rFonts w:ascii="Times New Roman" w:hAnsi="Times New Roman"/>
          <w:sz w:val="20"/>
          <w:szCs w:val="20"/>
          <w:lang w:val="en-ID"/>
        </w:rPr>
        <w:t>Struktur mikro paduan aluminium cor (berhubungan erat dengan sifat- sifat mekanisnya) terutama tergantung pada laju pendinginan saat pengecoran dilakukan.</w:t>
      </w:r>
    </w:p>
    <w:p w:rsidR="00351AE8" w:rsidRPr="00351AE8" w:rsidRDefault="00351AE8" w:rsidP="00351AE8">
      <w:pPr>
        <w:pStyle w:val="Heading4"/>
        <w:numPr>
          <w:ilvl w:val="0"/>
          <w:numId w:val="0"/>
        </w:numPr>
        <w:rPr>
          <w:sz w:val="20"/>
        </w:rPr>
      </w:pPr>
      <w:bookmarkStart w:id="11" w:name="_Toc87268293"/>
      <w:bookmarkStart w:id="12" w:name="_Toc87268505"/>
      <w:bookmarkStart w:id="13" w:name="_Toc87269090"/>
      <w:bookmarkStart w:id="14" w:name="_Toc87383193"/>
      <w:r w:rsidRPr="00351AE8">
        <w:rPr>
          <w:sz w:val="20"/>
        </w:rPr>
        <w:t>Paduan AL-Cu</w:t>
      </w:r>
      <w:bookmarkEnd w:id="11"/>
      <w:bookmarkEnd w:id="12"/>
      <w:bookmarkEnd w:id="13"/>
      <w:bookmarkEnd w:id="14"/>
    </w:p>
    <w:p w:rsidR="00351AE8" w:rsidRDefault="00351AE8" w:rsidP="00351AE8">
      <w:pPr>
        <w:tabs>
          <w:tab w:val="left" w:pos="709"/>
          <w:tab w:val="left" w:pos="851"/>
        </w:tabs>
        <w:autoSpaceDE w:val="0"/>
        <w:autoSpaceDN w:val="0"/>
        <w:adjustRightInd w:val="0"/>
        <w:spacing w:after="0" w:line="360" w:lineRule="auto"/>
        <w:jc w:val="both"/>
        <w:rPr>
          <w:rFonts w:ascii="Times New Roman" w:hAnsi="Times New Roman"/>
          <w:sz w:val="20"/>
          <w:szCs w:val="20"/>
          <w:lang w:val="en-ID"/>
        </w:rPr>
      </w:pPr>
      <w:r>
        <w:rPr>
          <w:rFonts w:ascii="Times New Roman" w:hAnsi="Times New Roman"/>
          <w:sz w:val="20"/>
          <w:szCs w:val="20"/>
          <w:lang w:val="en-ID"/>
        </w:rPr>
        <w:tab/>
      </w:r>
      <w:r w:rsidRPr="00351AE8">
        <w:rPr>
          <w:rFonts w:ascii="Times New Roman" w:hAnsi="Times New Roman"/>
          <w:sz w:val="20"/>
          <w:szCs w:val="20"/>
          <w:lang w:val="en-ID"/>
        </w:rPr>
        <w:t>Paduan Al-Cu sebenarnya jarang digunakan karena mempunyai titik cair yang jelek, tapi hal ini dapat diperbaharui dengan menambah unsur Si, dikarenakan unsur tersebut sangat bagus pada suhu tinggi.</w:t>
      </w:r>
    </w:p>
    <w:p w:rsidR="00245A7E" w:rsidRPr="00351AE8" w:rsidRDefault="00351AE8" w:rsidP="00351AE8">
      <w:pPr>
        <w:autoSpaceDE w:val="0"/>
        <w:autoSpaceDN w:val="0"/>
        <w:adjustRightInd w:val="0"/>
        <w:spacing w:after="0" w:line="360" w:lineRule="auto"/>
        <w:jc w:val="both"/>
        <w:rPr>
          <w:rFonts w:ascii="Times New Roman" w:hAnsi="Times New Roman"/>
          <w:b/>
          <w:sz w:val="20"/>
          <w:szCs w:val="20"/>
          <w:lang w:val="en-ID"/>
        </w:rPr>
      </w:pPr>
      <w:r w:rsidRPr="00351AE8">
        <w:rPr>
          <w:rFonts w:ascii="Times New Roman" w:hAnsi="Times New Roman"/>
          <w:b/>
          <w:sz w:val="20"/>
          <w:szCs w:val="20"/>
          <w:lang w:val="en-ID"/>
        </w:rPr>
        <w:t>Paduan Al-Si, Al-Si-Mg, Al-Si-Cu</w:t>
      </w:r>
    </w:p>
    <w:p w:rsidR="00245A7E" w:rsidRDefault="00351AE8" w:rsidP="00351AE8">
      <w:pPr>
        <w:autoSpaceDE w:val="0"/>
        <w:autoSpaceDN w:val="0"/>
        <w:adjustRightInd w:val="0"/>
        <w:spacing w:after="0" w:line="360" w:lineRule="auto"/>
        <w:ind w:firstLine="720"/>
        <w:jc w:val="both"/>
        <w:rPr>
          <w:rFonts w:ascii="Times New Roman" w:hAnsi="Times New Roman"/>
          <w:sz w:val="20"/>
          <w:szCs w:val="20"/>
          <w:lang w:val="en-ID"/>
        </w:rPr>
      </w:pPr>
      <w:r w:rsidRPr="00351AE8">
        <w:rPr>
          <w:rFonts w:ascii="Times New Roman" w:hAnsi="Times New Roman"/>
          <w:sz w:val="20"/>
          <w:szCs w:val="20"/>
          <w:lang w:val="en-ID"/>
        </w:rPr>
        <w:t>Paduan Al-Si merupakan paduan aluminium yang paling banyak digunakan dengan kadar Si bervariasi antara 5-20%. Paduan ini tahan terhadap korosi dan memiliki mampu cor baik dan banyak dipakai pada elemen-elemen- mesin.</w:t>
      </w:r>
    </w:p>
    <w:p w:rsidR="00245A7E" w:rsidRDefault="00351AE8" w:rsidP="00351AE8">
      <w:pPr>
        <w:autoSpaceDE w:val="0"/>
        <w:autoSpaceDN w:val="0"/>
        <w:adjustRightInd w:val="0"/>
        <w:spacing w:after="0" w:line="360" w:lineRule="auto"/>
        <w:jc w:val="both"/>
        <w:rPr>
          <w:rFonts w:ascii="Times New Roman" w:hAnsi="Times New Roman"/>
          <w:b/>
          <w:sz w:val="20"/>
          <w:szCs w:val="20"/>
          <w:lang w:val="en-ID"/>
        </w:rPr>
      </w:pPr>
      <w:r w:rsidRPr="00351AE8">
        <w:rPr>
          <w:rFonts w:ascii="Times New Roman" w:hAnsi="Times New Roman"/>
          <w:b/>
          <w:sz w:val="20"/>
          <w:szCs w:val="20"/>
          <w:lang w:val="en-ID"/>
        </w:rPr>
        <w:t>Aluminium Oksida (Al2O3)</w:t>
      </w:r>
    </w:p>
    <w:p w:rsidR="00351AE8" w:rsidRPr="00351AE8" w:rsidRDefault="00351AE8" w:rsidP="00351AE8">
      <w:pPr>
        <w:spacing w:after="0" w:line="360" w:lineRule="auto"/>
        <w:jc w:val="both"/>
        <w:rPr>
          <w:rFonts w:ascii="Times New Roman" w:hAnsi="Times New Roman"/>
          <w:sz w:val="20"/>
          <w:szCs w:val="20"/>
          <w:lang w:val="en-ID"/>
        </w:rPr>
      </w:pPr>
      <w:r w:rsidRPr="00351AE8">
        <w:rPr>
          <w:rFonts w:ascii="Times New Roman" w:hAnsi="Times New Roman"/>
          <w:sz w:val="20"/>
          <w:szCs w:val="20"/>
          <w:lang w:val="en-ID"/>
        </w:rPr>
        <w:t>Al2O3 atau bisa disebut dengan Aluminium Oksida adalah sebuah senyawa dari aluminium dan oksigen, dan memiliki nama mineral yaitu alumina. Serta memiliki sifat insulator atau sebagai penghambat panas dan listrik yang baik, pada umunnya Al2O3 terdapat dalam bentuk kristalin yang disebut korundum.</w:t>
      </w:r>
      <w:r>
        <w:rPr>
          <w:rFonts w:ascii="Times New Roman" w:hAnsi="Times New Roman"/>
          <w:sz w:val="20"/>
          <w:szCs w:val="20"/>
          <w:lang w:val="en-ID"/>
        </w:rPr>
        <w:t xml:space="preserve"> </w:t>
      </w:r>
      <w:r w:rsidRPr="00351AE8">
        <w:rPr>
          <w:rFonts w:ascii="Times New Roman" w:hAnsi="Times New Roman"/>
          <w:sz w:val="20"/>
          <w:szCs w:val="20"/>
          <w:lang w:val="en-ID"/>
        </w:rPr>
        <w:t xml:space="preserve">Aluminium oksida juga bisa digunakan dalam </w:t>
      </w:r>
      <w:r w:rsidRPr="00351AE8">
        <w:rPr>
          <w:rFonts w:ascii="Times New Roman" w:hAnsi="Times New Roman"/>
          <w:sz w:val="20"/>
          <w:szCs w:val="20"/>
          <w:lang w:val="en-ID"/>
        </w:rPr>
        <w:lastRenderedPageBreak/>
        <w:t>proses pembuatan komposit yang berfungsi sebagai penguat serta sebagai unsurkimia yang menghambat terjadinya proses karat yang ada pada logam yang diakibatkan oleh udara. Dan selain itu aluminium oksida juga berfungsi untuk mengeraskan komposit karena pada dasarnya aluminium oksida ini juga memiliki sifat kekerasan yang tinggi.</w:t>
      </w:r>
    </w:p>
    <w:p w:rsidR="00351AE8" w:rsidRPr="00351AE8" w:rsidRDefault="00351AE8" w:rsidP="00351AE8">
      <w:pPr>
        <w:autoSpaceDE w:val="0"/>
        <w:autoSpaceDN w:val="0"/>
        <w:adjustRightInd w:val="0"/>
        <w:spacing w:after="0" w:line="360" w:lineRule="auto"/>
        <w:jc w:val="both"/>
        <w:rPr>
          <w:rFonts w:ascii="Times New Roman" w:hAnsi="Times New Roman"/>
          <w:b/>
          <w:sz w:val="20"/>
          <w:szCs w:val="20"/>
          <w:lang w:val="en-ID"/>
        </w:rPr>
      </w:pPr>
      <w:r w:rsidRPr="00351AE8">
        <w:rPr>
          <w:rFonts w:ascii="Times New Roman" w:hAnsi="Times New Roman"/>
          <w:b/>
          <w:sz w:val="20"/>
          <w:szCs w:val="20"/>
          <w:lang w:val="en-ID"/>
        </w:rPr>
        <w:t>Komposit</w:t>
      </w:r>
    </w:p>
    <w:p w:rsidR="00351AE8" w:rsidRPr="00351AE8" w:rsidRDefault="00351AE8" w:rsidP="00351AE8">
      <w:pPr>
        <w:autoSpaceDE w:val="0"/>
        <w:autoSpaceDN w:val="0"/>
        <w:adjustRightInd w:val="0"/>
        <w:spacing w:after="0" w:line="360" w:lineRule="auto"/>
        <w:ind w:firstLine="720"/>
        <w:jc w:val="both"/>
        <w:rPr>
          <w:rFonts w:ascii="Times New Roman" w:hAnsi="Times New Roman"/>
          <w:sz w:val="20"/>
          <w:szCs w:val="20"/>
          <w:lang w:val="en-ID"/>
        </w:rPr>
      </w:pPr>
      <w:r w:rsidRPr="00351AE8">
        <w:rPr>
          <w:rFonts w:ascii="Times New Roman" w:hAnsi="Times New Roman"/>
          <w:sz w:val="20"/>
          <w:szCs w:val="20"/>
          <w:lang w:val="en-ID"/>
        </w:rPr>
        <w:t>Komposit adalah gabungan material yang terdiri dari beberapa gabungan matrik dan penguat (reinforcement) matrik sebagai bahan dasar dan penguat berupa serat, partikel serbuk, agregat dan lain – lain.</w:t>
      </w:r>
    </w:p>
    <w:p w:rsidR="00351AE8" w:rsidRPr="00351AE8" w:rsidRDefault="00351AE8" w:rsidP="00351AE8">
      <w:pPr>
        <w:autoSpaceDE w:val="0"/>
        <w:autoSpaceDN w:val="0"/>
        <w:adjustRightInd w:val="0"/>
        <w:spacing w:after="0" w:line="360" w:lineRule="auto"/>
        <w:ind w:firstLine="720"/>
        <w:jc w:val="both"/>
        <w:rPr>
          <w:rFonts w:ascii="Times New Roman" w:hAnsi="Times New Roman"/>
          <w:sz w:val="20"/>
          <w:szCs w:val="20"/>
          <w:lang w:val="en-ID"/>
        </w:rPr>
      </w:pPr>
      <w:r w:rsidRPr="00351AE8">
        <w:rPr>
          <w:rFonts w:ascii="Times New Roman" w:hAnsi="Times New Roman"/>
          <w:sz w:val="20"/>
          <w:szCs w:val="20"/>
          <w:lang w:val="en-ID"/>
        </w:rPr>
        <w:t>Komposit dapat di kelompokan dan dikategorikan berdasarkan klasifikasi yaitu Berdasarkan matrik penyusunnya</w:t>
      </w:r>
    </w:p>
    <w:p w:rsidR="00351AE8" w:rsidRDefault="00351AE8" w:rsidP="00351AE8">
      <w:pPr>
        <w:pStyle w:val="ListParagraph"/>
        <w:numPr>
          <w:ilvl w:val="0"/>
          <w:numId w:val="13"/>
        </w:numPr>
        <w:autoSpaceDE w:val="0"/>
        <w:autoSpaceDN w:val="0"/>
        <w:adjustRightInd w:val="0"/>
        <w:spacing w:after="0" w:line="360" w:lineRule="auto"/>
        <w:jc w:val="both"/>
        <w:rPr>
          <w:rFonts w:ascii="Times New Roman" w:hAnsi="Times New Roman"/>
          <w:sz w:val="20"/>
          <w:szCs w:val="20"/>
          <w:lang w:val="en-ID"/>
        </w:rPr>
      </w:pPr>
      <w:r w:rsidRPr="00351AE8">
        <w:rPr>
          <w:rFonts w:ascii="Times New Roman" w:hAnsi="Times New Roman"/>
          <w:sz w:val="20"/>
          <w:szCs w:val="20"/>
          <w:lang w:val="en-ID"/>
        </w:rPr>
        <w:t>MMC (Metal Matrix Composite) menggunakan logam sebagai matrik.</w:t>
      </w:r>
    </w:p>
    <w:p w:rsidR="00351AE8" w:rsidRDefault="00351AE8" w:rsidP="00351AE8">
      <w:pPr>
        <w:pStyle w:val="ListParagraph"/>
        <w:numPr>
          <w:ilvl w:val="0"/>
          <w:numId w:val="13"/>
        </w:numPr>
        <w:autoSpaceDE w:val="0"/>
        <w:autoSpaceDN w:val="0"/>
        <w:adjustRightInd w:val="0"/>
        <w:spacing w:after="0" w:line="360" w:lineRule="auto"/>
        <w:jc w:val="both"/>
        <w:rPr>
          <w:rFonts w:ascii="Times New Roman" w:hAnsi="Times New Roman"/>
          <w:sz w:val="20"/>
          <w:szCs w:val="20"/>
          <w:lang w:val="en-ID"/>
        </w:rPr>
      </w:pPr>
      <w:r w:rsidRPr="00351AE8">
        <w:rPr>
          <w:rFonts w:ascii="Times New Roman" w:hAnsi="Times New Roman"/>
          <w:sz w:val="20"/>
          <w:szCs w:val="20"/>
          <w:lang w:val="en-ID"/>
        </w:rPr>
        <w:t>CMC (Ceramic Matrix Composite) menggunakan keramik sebagai matrik.</w:t>
      </w:r>
    </w:p>
    <w:p w:rsidR="00351AE8" w:rsidRPr="00351AE8" w:rsidRDefault="00351AE8" w:rsidP="00351AE8">
      <w:pPr>
        <w:pStyle w:val="ListParagraph"/>
        <w:numPr>
          <w:ilvl w:val="0"/>
          <w:numId w:val="13"/>
        </w:numPr>
        <w:autoSpaceDE w:val="0"/>
        <w:autoSpaceDN w:val="0"/>
        <w:adjustRightInd w:val="0"/>
        <w:spacing w:after="0" w:line="360" w:lineRule="auto"/>
        <w:jc w:val="both"/>
        <w:rPr>
          <w:rFonts w:ascii="Times New Roman" w:hAnsi="Times New Roman"/>
          <w:sz w:val="20"/>
          <w:szCs w:val="20"/>
          <w:lang w:val="en-ID"/>
        </w:rPr>
      </w:pPr>
      <w:r w:rsidRPr="00351AE8">
        <w:rPr>
          <w:rFonts w:ascii="Times New Roman" w:hAnsi="Times New Roman"/>
          <w:sz w:val="20"/>
          <w:szCs w:val="20"/>
          <w:lang w:val="en-ID"/>
        </w:rPr>
        <w:t>PMC (Polymer Matrix Composite)  menggunakan polimer sebagai matrik.</w:t>
      </w:r>
    </w:p>
    <w:p w:rsidR="00351AE8" w:rsidRDefault="00351AE8" w:rsidP="00351AE8">
      <w:pPr>
        <w:autoSpaceDE w:val="0"/>
        <w:autoSpaceDN w:val="0"/>
        <w:adjustRightInd w:val="0"/>
        <w:spacing w:after="0" w:line="360" w:lineRule="auto"/>
        <w:ind w:firstLine="360"/>
        <w:jc w:val="both"/>
        <w:rPr>
          <w:rFonts w:ascii="Times New Roman" w:hAnsi="Times New Roman"/>
          <w:sz w:val="20"/>
          <w:szCs w:val="20"/>
          <w:lang w:val="en-ID"/>
        </w:rPr>
      </w:pPr>
      <w:r w:rsidRPr="00351AE8">
        <w:rPr>
          <w:rFonts w:ascii="Times New Roman" w:hAnsi="Times New Roman"/>
          <w:sz w:val="20"/>
          <w:szCs w:val="20"/>
          <w:lang w:val="en-ID"/>
        </w:rPr>
        <w:t>Berdasarkan penguatnya komposit dibedakan menjadi</w:t>
      </w:r>
    </w:p>
    <w:p w:rsidR="002A1567" w:rsidRDefault="00351AE8" w:rsidP="00351AE8">
      <w:pPr>
        <w:pStyle w:val="ListParagraph"/>
        <w:numPr>
          <w:ilvl w:val="0"/>
          <w:numId w:val="15"/>
        </w:numPr>
        <w:autoSpaceDE w:val="0"/>
        <w:autoSpaceDN w:val="0"/>
        <w:adjustRightInd w:val="0"/>
        <w:spacing w:after="0" w:line="360" w:lineRule="auto"/>
        <w:jc w:val="both"/>
        <w:rPr>
          <w:rFonts w:ascii="Times New Roman" w:hAnsi="Times New Roman"/>
          <w:sz w:val="20"/>
          <w:szCs w:val="20"/>
          <w:lang w:val="en-ID"/>
        </w:rPr>
      </w:pPr>
      <w:r w:rsidRPr="002A1567">
        <w:rPr>
          <w:rFonts w:ascii="Times New Roman" w:hAnsi="Times New Roman"/>
          <w:sz w:val="20"/>
          <w:szCs w:val="20"/>
          <w:lang w:val="en-ID"/>
        </w:rPr>
        <w:t>Penguat jenis serat</w:t>
      </w:r>
    </w:p>
    <w:p w:rsidR="002A1567" w:rsidRDefault="00351AE8" w:rsidP="002A1567">
      <w:pPr>
        <w:pStyle w:val="ListParagraph"/>
        <w:numPr>
          <w:ilvl w:val="0"/>
          <w:numId w:val="16"/>
        </w:numPr>
        <w:autoSpaceDE w:val="0"/>
        <w:autoSpaceDN w:val="0"/>
        <w:adjustRightInd w:val="0"/>
        <w:spacing w:after="0" w:line="360" w:lineRule="auto"/>
        <w:ind w:left="709"/>
        <w:jc w:val="both"/>
        <w:rPr>
          <w:rFonts w:ascii="Times New Roman" w:hAnsi="Times New Roman"/>
          <w:sz w:val="20"/>
          <w:szCs w:val="20"/>
          <w:lang w:val="en-ID"/>
        </w:rPr>
      </w:pPr>
      <w:r w:rsidRPr="002A1567">
        <w:rPr>
          <w:rFonts w:ascii="Times New Roman" w:hAnsi="Times New Roman"/>
          <w:sz w:val="20"/>
          <w:szCs w:val="20"/>
          <w:lang w:val="en-ID"/>
        </w:rPr>
        <w:t>Jenis serat tidak terputus (Continuous Fiber)</w:t>
      </w:r>
    </w:p>
    <w:p w:rsidR="002A1567" w:rsidRPr="002A1567" w:rsidRDefault="00351AE8" w:rsidP="002A1567">
      <w:pPr>
        <w:pStyle w:val="ListParagraph"/>
        <w:numPr>
          <w:ilvl w:val="0"/>
          <w:numId w:val="16"/>
        </w:numPr>
        <w:autoSpaceDE w:val="0"/>
        <w:autoSpaceDN w:val="0"/>
        <w:adjustRightInd w:val="0"/>
        <w:spacing w:after="0" w:line="360" w:lineRule="auto"/>
        <w:ind w:left="709"/>
        <w:jc w:val="both"/>
        <w:rPr>
          <w:rFonts w:ascii="Times New Roman" w:hAnsi="Times New Roman"/>
          <w:sz w:val="20"/>
          <w:szCs w:val="20"/>
          <w:lang w:val="en-ID"/>
        </w:rPr>
      </w:pPr>
      <w:r w:rsidRPr="002A1567">
        <w:rPr>
          <w:rFonts w:ascii="Times New Roman" w:hAnsi="Times New Roman"/>
          <w:sz w:val="20"/>
          <w:szCs w:val="20"/>
          <w:lang w:val="en-ID"/>
        </w:rPr>
        <w:t>Jenis serat terputus (Discountinuous Fiber)</w:t>
      </w:r>
    </w:p>
    <w:p w:rsidR="00351AE8" w:rsidRPr="002A1567" w:rsidRDefault="00351AE8" w:rsidP="00351AE8">
      <w:pPr>
        <w:pStyle w:val="ListParagraph"/>
        <w:numPr>
          <w:ilvl w:val="0"/>
          <w:numId w:val="15"/>
        </w:numPr>
        <w:autoSpaceDE w:val="0"/>
        <w:autoSpaceDN w:val="0"/>
        <w:adjustRightInd w:val="0"/>
        <w:spacing w:after="0" w:line="360" w:lineRule="auto"/>
        <w:jc w:val="both"/>
        <w:rPr>
          <w:rFonts w:ascii="Times New Roman" w:hAnsi="Times New Roman"/>
          <w:sz w:val="20"/>
          <w:szCs w:val="20"/>
          <w:lang w:val="en-ID"/>
        </w:rPr>
      </w:pPr>
      <w:r w:rsidRPr="002A1567">
        <w:rPr>
          <w:rFonts w:ascii="Times New Roman" w:hAnsi="Times New Roman"/>
          <w:sz w:val="20"/>
          <w:szCs w:val="20"/>
          <w:lang w:val="en-ID"/>
        </w:rPr>
        <w:t>Penguat jenis partikel (Particulate Fiber)</w:t>
      </w:r>
    </w:p>
    <w:p w:rsidR="002A1567" w:rsidRPr="002A1567" w:rsidRDefault="002A1567" w:rsidP="002A1567">
      <w:pPr>
        <w:autoSpaceDE w:val="0"/>
        <w:autoSpaceDN w:val="0"/>
        <w:adjustRightInd w:val="0"/>
        <w:spacing w:after="0" w:line="360" w:lineRule="auto"/>
        <w:jc w:val="both"/>
        <w:rPr>
          <w:rFonts w:ascii="Times New Roman" w:hAnsi="Times New Roman"/>
          <w:b/>
          <w:sz w:val="20"/>
          <w:szCs w:val="20"/>
          <w:lang w:val="en-ID"/>
        </w:rPr>
      </w:pPr>
      <w:r w:rsidRPr="002A1567">
        <w:rPr>
          <w:rFonts w:ascii="Times New Roman" w:hAnsi="Times New Roman"/>
          <w:b/>
          <w:sz w:val="20"/>
          <w:szCs w:val="20"/>
          <w:lang w:val="en-ID"/>
        </w:rPr>
        <w:t>MMC (Metal Matrix Composite)</w:t>
      </w:r>
    </w:p>
    <w:p w:rsidR="002A1567" w:rsidRPr="002A1567" w:rsidRDefault="002A1567" w:rsidP="002A1567">
      <w:pPr>
        <w:autoSpaceDE w:val="0"/>
        <w:autoSpaceDN w:val="0"/>
        <w:adjustRightInd w:val="0"/>
        <w:spacing w:after="0" w:line="360" w:lineRule="auto"/>
        <w:ind w:firstLine="720"/>
        <w:jc w:val="both"/>
        <w:rPr>
          <w:rFonts w:ascii="Times New Roman" w:hAnsi="Times New Roman"/>
          <w:sz w:val="20"/>
          <w:szCs w:val="20"/>
          <w:lang w:val="en-ID"/>
        </w:rPr>
      </w:pPr>
      <w:r w:rsidRPr="002A1567">
        <w:rPr>
          <w:rFonts w:ascii="Times New Roman" w:hAnsi="Times New Roman"/>
          <w:sz w:val="20"/>
          <w:szCs w:val="20"/>
          <w:lang w:val="en-ID"/>
        </w:rPr>
        <w:t>Metal Matrix Composite (MMC) adalah material komposit yang proses pembuatannya mempunyai kekuatan mekanik yang tinggi, daya tahan vibrasi, dan konduktivitas panas baik, contoh; kekakuan, tahan aus, dan stabil pada temperatur tinggi. (Pan et al, 1998). Komposit logam dapat diaplikasikan berbagai komponen mesin yaitu, sudut – sudut gas turbin (turbin blade), penukar panas (heat exchanger), dapur temperatur tinggi (furnace), kemasan elektronik (packaging), velg, housing disc brake, mesin roket, piston, struktur pesawat terbang. Beberapa contoh aplikasi material (MMC).</w:t>
      </w:r>
    </w:p>
    <w:p w:rsidR="002A1567" w:rsidRDefault="002A1567" w:rsidP="00351AE8">
      <w:pPr>
        <w:autoSpaceDE w:val="0"/>
        <w:autoSpaceDN w:val="0"/>
        <w:adjustRightInd w:val="0"/>
        <w:spacing w:after="0" w:line="360" w:lineRule="auto"/>
        <w:jc w:val="both"/>
        <w:rPr>
          <w:rFonts w:ascii="Times New Roman" w:hAnsi="Times New Roman"/>
          <w:b/>
          <w:sz w:val="20"/>
          <w:szCs w:val="20"/>
          <w:lang w:val="en-ID"/>
        </w:rPr>
      </w:pPr>
      <w:r w:rsidRPr="002A1567">
        <w:rPr>
          <w:rFonts w:ascii="Times New Roman" w:hAnsi="Times New Roman"/>
          <w:b/>
          <w:sz w:val="20"/>
          <w:szCs w:val="20"/>
          <w:lang w:val="en-ID"/>
        </w:rPr>
        <w:t>Metalurgi Serbuk</w:t>
      </w:r>
    </w:p>
    <w:p w:rsidR="002A1567" w:rsidRPr="002A1567" w:rsidRDefault="002A1567" w:rsidP="002A1567">
      <w:pPr>
        <w:autoSpaceDE w:val="0"/>
        <w:autoSpaceDN w:val="0"/>
        <w:adjustRightInd w:val="0"/>
        <w:spacing w:after="0" w:line="360" w:lineRule="auto"/>
        <w:ind w:firstLine="720"/>
        <w:jc w:val="both"/>
        <w:rPr>
          <w:rFonts w:ascii="Times New Roman" w:hAnsi="Times New Roman"/>
          <w:sz w:val="20"/>
          <w:szCs w:val="20"/>
          <w:lang w:val="en-ID"/>
        </w:rPr>
      </w:pPr>
      <w:r w:rsidRPr="002A1567">
        <w:rPr>
          <w:rFonts w:ascii="Times New Roman" w:hAnsi="Times New Roman"/>
          <w:sz w:val="20"/>
          <w:szCs w:val="20"/>
          <w:lang w:val="en-ID"/>
        </w:rPr>
        <w:t>Metalurgi serbuk adalah metode yang terus dikembangkan dari proses manufaktur untuk mencapai bentuk komponen akhir dengan mencampurkan serbuk secara bersamaan dan dikompaksi dalam cetakan dan disinter didalam furnace (tungku pemanas) sehingga menghasilkan produk dengan sifat –sifat yang lebih baik daripada material penyusunya</w:t>
      </w:r>
      <w:r>
        <w:rPr>
          <w:rFonts w:ascii="Times New Roman" w:hAnsi="Times New Roman"/>
          <w:sz w:val="20"/>
          <w:szCs w:val="20"/>
          <w:lang w:val="en-ID"/>
        </w:rPr>
        <w:t>.</w:t>
      </w:r>
    </w:p>
    <w:p w:rsidR="002A1567" w:rsidRPr="002A1567" w:rsidRDefault="002A1567" w:rsidP="002A1567">
      <w:pPr>
        <w:autoSpaceDE w:val="0"/>
        <w:autoSpaceDN w:val="0"/>
        <w:adjustRightInd w:val="0"/>
        <w:spacing w:after="0" w:line="360" w:lineRule="auto"/>
        <w:jc w:val="both"/>
        <w:rPr>
          <w:rFonts w:ascii="Times New Roman" w:hAnsi="Times New Roman"/>
          <w:b/>
          <w:sz w:val="20"/>
          <w:szCs w:val="20"/>
          <w:lang w:val="en-ID"/>
        </w:rPr>
      </w:pPr>
      <w:r w:rsidRPr="002A1567">
        <w:rPr>
          <w:rFonts w:ascii="Times New Roman" w:hAnsi="Times New Roman"/>
          <w:b/>
          <w:sz w:val="20"/>
          <w:szCs w:val="20"/>
          <w:lang w:val="en-ID"/>
        </w:rPr>
        <w:t>Sintering</w:t>
      </w:r>
    </w:p>
    <w:p w:rsidR="002A1567" w:rsidRPr="002A1567" w:rsidRDefault="002A1567" w:rsidP="002A1567">
      <w:pPr>
        <w:autoSpaceDE w:val="0"/>
        <w:autoSpaceDN w:val="0"/>
        <w:adjustRightInd w:val="0"/>
        <w:spacing w:after="0" w:line="360" w:lineRule="auto"/>
        <w:ind w:firstLine="720"/>
        <w:jc w:val="both"/>
        <w:rPr>
          <w:rFonts w:ascii="Times New Roman" w:hAnsi="Times New Roman"/>
          <w:sz w:val="20"/>
          <w:szCs w:val="20"/>
          <w:lang w:val="en-ID"/>
        </w:rPr>
      </w:pPr>
      <w:r w:rsidRPr="002A1567">
        <w:rPr>
          <w:rFonts w:ascii="Times New Roman" w:hAnsi="Times New Roman"/>
          <w:sz w:val="20"/>
          <w:szCs w:val="20"/>
          <w:lang w:val="en-ID"/>
        </w:rPr>
        <w:t>Sintering yaitu terjadinya ikatan antar partikel serbuk pada temperatur tinggi. Proses sinter adalah memanaskan benda hasil kompaksi (green body) pada temperatur tertentu biasanya 80% dari titik lebur (solid state sintering).</w:t>
      </w:r>
    </w:p>
    <w:p w:rsidR="002A1567" w:rsidRPr="002A1567" w:rsidRDefault="002A1567" w:rsidP="002A1567">
      <w:pPr>
        <w:autoSpaceDE w:val="0"/>
        <w:autoSpaceDN w:val="0"/>
        <w:adjustRightInd w:val="0"/>
        <w:spacing w:after="0" w:line="360" w:lineRule="auto"/>
        <w:jc w:val="both"/>
        <w:rPr>
          <w:rFonts w:ascii="Times New Roman" w:hAnsi="Times New Roman"/>
          <w:b/>
          <w:sz w:val="20"/>
          <w:szCs w:val="20"/>
          <w:lang w:val="en-ID"/>
        </w:rPr>
      </w:pPr>
      <w:r w:rsidRPr="002A1567">
        <w:rPr>
          <w:rFonts w:ascii="Times New Roman" w:hAnsi="Times New Roman"/>
          <w:b/>
          <w:sz w:val="20"/>
          <w:szCs w:val="20"/>
          <w:lang w:val="en-ID"/>
        </w:rPr>
        <w:t xml:space="preserve">Kekerasan </w:t>
      </w:r>
    </w:p>
    <w:p w:rsidR="002A1567" w:rsidRPr="002A1567" w:rsidRDefault="002A1567" w:rsidP="002A1567">
      <w:pPr>
        <w:autoSpaceDE w:val="0"/>
        <w:autoSpaceDN w:val="0"/>
        <w:adjustRightInd w:val="0"/>
        <w:spacing w:after="0" w:line="360" w:lineRule="auto"/>
        <w:ind w:firstLine="720"/>
        <w:jc w:val="both"/>
        <w:rPr>
          <w:rFonts w:ascii="Times New Roman" w:hAnsi="Times New Roman"/>
          <w:sz w:val="20"/>
          <w:szCs w:val="20"/>
          <w:lang w:val="en-ID"/>
        </w:rPr>
      </w:pPr>
      <w:r w:rsidRPr="002A1567">
        <w:rPr>
          <w:rFonts w:ascii="Times New Roman" w:hAnsi="Times New Roman"/>
          <w:sz w:val="20"/>
          <w:szCs w:val="20"/>
          <w:lang w:val="en-ID"/>
        </w:rPr>
        <w:t>Salah satu sifat mekanik yang dimiliki suatu material yaitu kekerasan. Kekerasan yang menyatakan ketahanan terhadap deformasi dan untuk logam dengan sifat tersebut merupakan ukuran ketahanan terhadap deformasi plastis atau deformasi permanen.</w:t>
      </w:r>
    </w:p>
    <w:p w:rsidR="00F6765E" w:rsidRDefault="00F6765E" w:rsidP="004C57DF">
      <w:pPr>
        <w:tabs>
          <w:tab w:val="left" w:pos="1995"/>
        </w:tabs>
        <w:autoSpaceDE w:val="0"/>
        <w:autoSpaceDN w:val="0"/>
        <w:adjustRightInd w:val="0"/>
        <w:spacing w:after="0" w:line="360" w:lineRule="auto"/>
        <w:jc w:val="both"/>
        <w:rPr>
          <w:rFonts w:ascii="Times New Roman" w:hAnsi="Times New Roman"/>
          <w:b/>
          <w:sz w:val="20"/>
          <w:szCs w:val="20"/>
        </w:rPr>
      </w:pPr>
      <w:r w:rsidRPr="00F6765E">
        <w:rPr>
          <w:rFonts w:ascii="Times New Roman" w:hAnsi="Times New Roman"/>
          <w:b/>
          <w:sz w:val="20"/>
          <w:szCs w:val="20"/>
        </w:rPr>
        <w:t xml:space="preserve">2. </w:t>
      </w:r>
      <w:r w:rsidR="004C57DF" w:rsidRPr="00F6765E">
        <w:rPr>
          <w:rFonts w:ascii="Times New Roman" w:hAnsi="Times New Roman"/>
          <w:b/>
          <w:sz w:val="20"/>
          <w:szCs w:val="20"/>
        </w:rPr>
        <w:t>Metodologi</w:t>
      </w:r>
      <w:r w:rsidR="004C57DF">
        <w:rPr>
          <w:rFonts w:ascii="Times New Roman" w:hAnsi="Times New Roman"/>
          <w:b/>
          <w:sz w:val="20"/>
          <w:szCs w:val="20"/>
        </w:rPr>
        <w:tab/>
      </w:r>
    </w:p>
    <w:p w:rsidR="00316F7B" w:rsidRDefault="00F6765E" w:rsidP="001D6C2D">
      <w:pPr>
        <w:autoSpaceDE w:val="0"/>
        <w:autoSpaceDN w:val="0"/>
        <w:adjustRightInd w:val="0"/>
        <w:spacing w:after="0" w:line="360" w:lineRule="auto"/>
        <w:ind w:firstLine="720"/>
        <w:jc w:val="both"/>
        <w:rPr>
          <w:rFonts w:ascii="Times New Roman" w:hAnsi="Times New Roman"/>
          <w:sz w:val="20"/>
          <w:szCs w:val="20"/>
        </w:rPr>
      </w:pPr>
      <w:r w:rsidRPr="00F6765E">
        <w:rPr>
          <w:rFonts w:ascii="Times New Roman" w:hAnsi="Times New Roman"/>
          <w:sz w:val="20"/>
          <w:szCs w:val="20"/>
        </w:rPr>
        <w:t>Metode yang digunakan didalam penelitian ini adalah metode eksperimental nyata.</w:t>
      </w:r>
      <w:r w:rsidR="001D6C2D">
        <w:rPr>
          <w:rFonts w:ascii="Times New Roman" w:hAnsi="Times New Roman"/>
          <w:sz w:val="20"/>
          <w:szCs w:val="20"/>
        </w:rPr>
        <w:t xml:space="preserve"> </w:t>
      </w:r>
      <w:r w:rsidR="001D6C2D" w:rsidRPr="001D6C2D">
        <w:rPr>
          <w:rFonts w:ascii="Times New Roman" w:hAnsi="Times New Roman"/>
          <w:sz w:val="20"/>
          <w:szCs w:val="20"/>
        </w:rPr>
        <w:t>Penelitia</w:t>
      </w:r>
      <w:r w:rsidR="001D6C2D">
        <w:rPr>
          <w:rFonts w:ascii="Times New Roman" w:hAnsi="Times New Roman"/>
          <w:sz w:val="20"/>
          <w:szCs w:val="20"/>
        </w:rPr>
        <w:t xml:space="preserve">n ini dilakukan di Laboratorium </w:t>
      </w:r>
      <w:r w:rsidR="001D6C2D" w:rsidRPr="001D6C2D">
        <w:rPr>
          <w:rFonts w:ascii="Times New Roman" w:hAnsi="Times New Roman"/>
          <w:sz w:val="20"/>
          <w:szCs w:val="20"/>
        </w:rPr>
        <w:t xml:space="preserve">Penelitian ini dilakukan di </w:t>
      </w:r>
      <w:r w:rsidR="004C57DF">
        <w:rPr>
          <w:rFonts w:ascii="Times New Roman" w:hAnsi="Times New Roman"/>
          <w:sz w:val="20"/>
          <w:szCs w:val="20"/>
        </w:rPr>
        <w:t>lab.</w:t>
      </w:r>
      <w:r w:rsidR="001D6C2D">
        <w:rPr>
          <w:rFonts w:ascii="Times New Roman" w:hAnsi="Times New Roman"/>
          <w:sz w:val="20"/>
          <w:szCs w:val="20"/>
        </w:rPr>
        <w:t xml:space="preserve"> metalurgi </w:t>
      </w:r>
      <w:r w:rsidR="00316F7B">
        <w:rPr>
          <w:rFonts w:ascii="Times New Roman" w:hAnsi="Times New Roman"/>
          <w:sz w:val="20"/>
          <w:szCs w:val="20"/>
        </w:rPr>
        <w:t xml:space="preserve">Universitas Widyagama Malang. </w:t>
      </w:r>
      <w:r w:rsidR="00316F7B" w:rsidRPr="00316F7B">
        <w:rPr>
          <w:rFonts w:ascii="Times New Roman" w:hAnsi="Times New Roman"/>
          <w:sz w:val="20"/>
          <w:szCs w:val="20"/>
        </w:rPr>
        <w:t xml:space="preserve">Penelitian eksperimental adalah penelitian dilakukan terhadap variabel yang data – datanya belum ada maka perlu dilakukan proses pembuatan </w:t>
      </w:r>
      <w:r w:rsidR="00316F7B" w:rsidRPr="00316F7B">
        <w:rPr>
          <w:rFonts w:ascii="Times New Roman" w:hAnsi="Times New Roman"/>
          <w:sz w:val="20"/>
          <w:szCs w:val="20"/>
        </w:rPr>
        <w:lastRenderedPageBreak/>
        <w:t xml:space="preserve">dan pengambilan data melalui treatment/perlakuan terhadap subjek penelitian yang diamati/diukur dampakya  (data yang akan datang).  </w:t>
      </w:r>
    </w:p>
    <w:p w:rsidR="00316F7B" w:rsidRPr="00316F7B" w:rsidRDefault="00316F7B" w:rsidP="00316F7B">
      <w:pPr>
        <w:autoSpaceDE w:val="0"/>
        <w:autoSpaceDN w:val="0"/>
        <w:adjustRightInd w:val="0"/>
        <w:spacing w:after="0" w:line="360" w:lineRule="auto"/>
        <w:jc w:val="both"/>
        <w:rPr>
          <w:rFonts w:ascii="Times New Roman" w:hAnsi="Times New Roman"/>
          <w:b/>
          <w:sz w:val="20"/>
          <w:szCs w:val="20"/>
        </w:rPr>
      </w:pPr>
      <w:r w:rsidRPr="00316F7B">
        <w:rPr>
          <w:rFonts w:ascii="Times New Roman" w:hAnsi="Times New Roman"/>
          <w:b/>
          <w:sz w:val="20"/>
          <w:szCs w:val="20"/>
        </w:rPr>
        <w:t>Flowchart Penelitian</w:t>
      </w:r>
    </w:p>
    <w:p w:rsidR="00316F7B" w:rsidRDefault="00316F7B" w:rsidP="00316F7B">
      <w:pPr>
        <w:autoSpaceDE w:val="0"/>
        <w:autoSpaceDN w:val="0"/>
        <w:adjustRightInd w:val="0"/>
        <w:spacing w:after="0" w:line="360" w:lineRule="auto"/>
        <w:jc w:val="center"/>
        <w:rPr>
          <w:rFonts w:ascii="Times New Roman" w:hAnsi="Times New Roman"/>
          <w:b/>
          <w:sz w:val="20"/>
          <w:szCs w:val="20"/>
        </w:rPr>
      </w:pPr>
      <w:r>
        <w:rPr>
          <w:rFonts w:ascii="Times New Roman" w:hAnsi="Times New Roman"/>
          <w:b/>
          <w:noProof/>
          <w:sz w:val="20"/>
          <w:szCs w:val="20"/>
          <w:lang w:val="id-ID" w:eastAsia="id-ID"/>
        </w:rPr>
        <w:drawing>
          <wp:inline distT="0" distB="0" distL="0" distR="0" wp14:anchorId="73612387">
            <wp:extent cx="2990850" cy="326707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0162" cy="3266324"/>
                    </a:xfrm>
                    <a:prstGeom prst="rect">
                      <a:avLst/>
                    </a:prstGeom>
                    <a:noFill/>
                  </pic:spPr>
                </pic:pic>
              </a:graphicData>
            </a:graphic>
          </wp:inline>
        </w:drawing>
      </w:r>
    </w:p>
    <w:p w:rsidR="00316F7B" w:rsidRPr="00316F7B" w:rsidRDefault="00316F7B" w:rsidP="00316F7B">
      <w:pPr>
        <w:autoSpaceDE w:val="0"/>
        <w:autoSpaceDN w:val="0"/>
        <w:adjustRightInd w:val="0"/>
        <w:spacing w:after="0" w:line="360" w:lineRule="auto"/>
        <w:ind w:firstLine="720"/>
        <w:jc w:val="center"/>
        <w:rPr>
          <w:rFonts w:ascii="Times New Roman" w:hAnsi="Times New Roman"/>
          <w:sz w:val="20"/>
          <w:szCs w:val="20"/>
        </w:rPr>
      </w:pPr>
      <w:r w:rsidRPr="00316F7B">
        <w:rPr>
          <w:rFonts w:ascii="Times New Roman" w:hAnsi="Times New Roman"/>
          <w:sz w:val="20"/>
          <w:szCs w:val="20"/>
        </w:rPr>
        <w:t>Gambar 3.1 Flowchart Penelitian</w:t>
      </w:r>
    </w:p>
    <w:p w:rsidR="00316F7B" w:rsidRDefault="00316F7B" w:rsidP="00316F7B">
      <w:pPr>
        <w:autoSpaceDE w:val="0"/>
        <w:autoSpaceDN w:val="0"/>
        <w:adjustRightInd w:val="0"/>
        <w:spacing w:after="0" w:line="360" w:lineRule="auto"/>
        <w:ind w:firstLine="720"/>
        <w:jc w:val="both"/>
        <w:rPr>
          <w:rFonts w:ascii="Times New Roman" w:hAnsi="Times New Roman"/>
          <w:sz w:val="20"/>
          <w:szCs w:val="20"/>
        </w:rPr>
      </w:pPr>
      <w:r>
        <w:rPr>
          <w:rFonts w:ascii="Times New Roman" w:hAnsi="Times New Roman"/>
          <w:sz w:val="20"/>
          <w:szCs w:val="20"/>
        </w:rPr>
        <w:t>D</w:t>
      </w:r>
      <w:r w:rsidR="001D6C2D">
        <w:rPr>
          <w:rFonts w:ascii="Times New Roman" w:hAnsi="Times New Roman"/>
          <w:sz w:val="20"/>
          <w:szCs w:val="20"/>
        </w:rPr>
        <w:t xml:space="preserve">engan </w:t>
      </w:r>
      <w:r w:rsidR="001D6C2D" w:rsidRPr="001D6C2D">
        <w:rPr>
          <w:rFonts w:ascii="Times New Roman" w:hAnsi="Times New Roman"/>
          <w:sz w:val="20"/>
          <w:szCs w:val="20"/>
        </w:rPr>
        <w:t xml:space="preserve">variabel bebas </w:t>
      </w:r>
      <w:r w:rsidR="001D6C2D">
        <w:rPr>
          <w:rFonts w:ascii="Times New Roman" w:hAnsi="Times New Roman"/>
          <w:sz w:val="20"/>
          <w:szCs w:val="20"/>
        </w:rPr>
        <w:t xml:space="preserve">penelitian adalah </w:t>
      </w:r>
      <w:r w:rsidRPr="00316F7B">
        <w:rPr>
          <w:rFonts w:ascii="Times New Roman" w:hAnsi="Times New Roman"/>
          <w:sz w:val="20"/>
          <w:szCs w:val="20"/>
        </w:rPr>
        <w:t>berupa variasi ukuran butir serbuk dengan mesh 30, 40, 50, 100, untuk mengetahui perubaha</w:t>
      </w:r>
      <w:r>
        <w:rPr>
          <w:rFonts w:ascii="Times New Roman" w:hAnsi="Times New Roman"/>
          <w:sz w:val="20"/>
          <w:szCs w:val="20"/>
        </w:rPr>
        <w:t>n sifat mekanis yang diinginkan</w:t>
      </w:r>
      <w:r w:rsidR="001D6C2D">
        <w:rPr>
          <w:rFonts w:ascii="Times New Roman" w:hAnsi="Times New Roman"/>
          <w:sz w:val="20"/>
          <w:szCs w:val="20"/>
        </w:rPr>
        <w:t xml:space="preserve">. sedangkan variabel terikat </w:t>
      </w:r>
      <w:r w:rsidR="001D6C2D" w:rsidRPr="001D6C2D">
        <w:rPr>
          <w:rFonts w:ascii="Times New Roman" w:hAnsi="Times New Roman"/>
          <w:sz w:val="20"/>
          <w:szCs w:val="20"/>
        </w:rPr>
        <w:t xml:space="preserve">meliputi </w:t>
      </w:r>
      <w:r w:rsidRPr="00316F7B">
        <w:rPr>
          <w:rFonts w:ascii="Times New Roman" w:hAnsi="Times New Roman"/>
          <w:sz w:val="20"/>
          <w:szCs w:val="20"/>
        </w:rPr>
        <w:t xml:space="preserve">pengujian kekerasan menggunakan </w:t>
      </w:r>
      <w:r w:rsidRPr="00316F7B">
        <w:rPr>
          <w:rFonts w:ascii="Times New Roman" w:hAnsi="Times New Roman"/>
          <w:i/>
          <w:sz w:val="20"/>
          <w:szCs w:val="20"/>
        </w:rPr>
        <w:t>Rockwell Hardness Tester</w:t>
      </w:r>
      <w:r w:rsidRPr="00316F7B">
        <w:rPr>
          <w:rFonts w:ascii="Times New Roman" w:hAnsi="Times New Roman"/>
          <w:sz w:val="20"/>
          <w:szCs w:val="20"/>
        </w:rPr>
        <w:t xml:space="preserve"> dan Pengujijan Struktur Mikro.  </w:t>
      </w:r>
    </w:p>
    <w:p w:rsidR="00316F7B" w:rsidRDefault="00316F7B" w:rsidP="00316F7B">
      <w:pPr>
        <w:autoSpaceDE w:val="0"/>
        <w:autoSpaceDN w:val="0"/>
        <w:adjustRightInd w:val="0"/>
        <w:spacing w:after="0" w:line="360" w:lineRule="auto"/>
        <w:jc w:val="both"/>
        <w:rPr>
          <w:rFonts w:ascii="Times New Roman" w:hAnsi="Times New Roman"/>
          <w:b/>
          <w:sz w:val="20"/>
          <w:szCs w:val="20"/>
        </w:rPr>
      </w:pPr>
      <w:r w:rsidRPr="00316F7B">
        <w:rPr>
          <w:rFonts w:ascii="Times New Roman" w:hAnsi="Times New Roman"/>
          <w:b/>
          <w:sz w:val="20"/>
          <w:szCs w:val="20"/>
        </w:rPr>
        <w:t>Metode Penelitian</w:t>
      </w:r>
    </w:p>
    <w:p w:rsidR="00316F7B" w:rsidRDefault="00316F7B" w:rsidP="003A3A98">
      <w:pPr>
        <w:autoSpaceDE w:val="0"/>
        <w:autoSpaceDN w:val="0"/>
        <w:adjustRightInd w:val="0"/>
        <w:spacing w:after="0" w:line="360" w:lineRule="auto"/>
        <w:jc w:val="center"/>
        <w:rPr>
          <w:rFonts w:ascii="Times New Roman" w:hAnsi="Times New Roman"/>
          <w:b/>
          <w:sz w:val="20"/>
          <w:szCs w:val="20"/>
        </w:rPr>
      </w:pPr>
      <w:r>
        <w:rPr>
          <w:rFonts w:ascii="Times New Roman" w:hAnsi="Times New Roman"/>
          <w:b/>
          <w:noProof/>
          <w:sz w:val="20"/>
          <w:szCs w:val="20"/>
          <w:lang w:val="id-ID" w:eastAsia="id-ID"/>
        </w:rPr>
        <w:drawing>
          <wp:inline distT="0" distB="0" distL="0" distR="0" wp14:anchorId="2F39DEC4" wp14:editId="5A23DBD2">
            <wp:extent cx="3267075" cy="323850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67075" cy="3238500"/>
                    </a:xfrm>
                    <a:prstGeom prst="rect">
                      <a:avLst/>
                    </a:prstGeom>
                    <a:noFill/>
                  </pic:spPr>
                </pic:pic>
              </a:graphicData>
            </a:graphic>
          </wp:inline>
        </w:drawing>
      </w:r>
    </w:p>
    <w:p w:rsidR="00316F7B" w:rsidRPr="003A3A98" w:rsidRDefault="003A3A98" w:rsidP="003A3A98">
      <w:pPr>
        <w:autoSpaceDE w:val="0"/>
        <w:autoSpaceDN w:val="0"/>
        <w:adjustRightInd w:val="0"/>
        <w:spacing w:after="0" w:line="360" w:lineRule="auto"/>
        <w:jc w:val="center"/>
        <w:rPr>
          <w:rFonts w:ascii="Times New Roman" w:hAnsi="Times New Roman"/>
          <w:sz w:val="20"/>
          <w:szCs w:val="20"/>
        </w:rPr>
      </w:pPr>
      <w:r w:rsidRPr="003A3A98">
        <w:rPr>
          <w:rFonts w:ascii="Times New Roman" w:hAnsi="Times New Roman"/>
          <w:sz w:val="20"/>
          <w:szCs w:val="20"/>
        </w:rPr>
        <w:t>Gambar 3.14 Diagram Alir Metode Penelitian</w:t>
      </w:r>
    </w:p>
    <w:p w:rsidR="00316F7B" w:rsidRDefault="00316F7B" w:rsidP="00316F7B">
      <w:pPr>
        <w:autoSpaceDE w:val="0"/>
        <w:autoSpaceDN w:val="0"/>
        <w:adjustRightInd w:val="0"/>
        <w:spacing w:after="0" w:line="360" w:lineRule="auto"/>
        <w:jc w:val="both"/>
        <w:rPr>
          <w:rFonts w:ascii="Times New Roman" w:hAnsi="Times New Roman"/>
          <w:b/>
          <w:sz w:val="20"/>
          <w:szCs w:val="20"/>
        </w:rPr>
      </w:pPr>
    </w:p>
    <w:p w:rsidR="004C57DF" w:rsidRDefault="004C57DF" w:rsidP="004C57DF">
      <w:pPr>
        <w:autoSpaceDE w:val="0"/>
        <w:autoSpaceDN w:val="0"/>
        <w:adjustRightInd w:val="0"/>
        <w:spacing w:after="0" w:line="360" w:lineRule="auto"/>
        <w:jc w:val="both"/>
        <w:rPr>
          <w:rFonts w:ascii="Times New Roman" w:hAnsi="Times New Roman"/>
          <w:b/>
          <w:sz w:val="20"/>
          <w:szCs w:val="20"/>
        </w:rPr>
      </w:pPr>
      <w:r w:rsidRPr="004C57DF">
        <w:rPr>
          <w:rFonts w:ascii="Times New Roman" w:hAnsi="Times New Roman"/>
          <w:b/>
          <w:sz w:val="20"/>
          <w:szCs w:val="20"/>
        </w:rPr>
        <w:lastRenderedPageBreak/>
        <w:t>3.</w:t>
      </w:r>
      <w:r>
        <w:rPr>
          <w:rFonts w:ascii="Times New Roman" w:hAnsi="Times New Roman"/>
          <w:b/>
          <w:sz w:val="20"/>
          <w:szCs w:val="20"/>
        </w:rPr>
        <w:t xml:space="preserve"> </w:t>
      </w:r>
      <w:r w:rsidRPr="004C57DF">
        <w:rPr>
          <w:rFonts w:ascii="Times New Roman" w:hAnsi="Times New Roman"/>
          <w:b/>
          <w:sz w:val="20"/>
          <w:szCs w:val="20"/>
        </w:rPr>
        <w:t>Hasil dan pembahasan</w:t>
      </w:r>
    </w:p>
    <w:p w:rsidR="004C57DF" w:rsidRDefault="004C57DF" w:rsidP="00203D68">
      <w:pPr>
        <w:autoSpaceDE w:val="0"/>
        <w:autoSpaceDN w:val="0"/>
        <w:adjustRightInd w:val="0"/>
        <w:spacing w:after="0" w:line="360" w:lineRule="auto"/>
        <w:ind w:firstLine="720"/>
        <w:jc w:val="both"/>
        <w:rPr>
          <w:rFonts w:ascii="Times New Roman" w:hAnsi="Times New Roman"/>
          <w:sz w:val="20"/>
          <w:szCs w:val="20"/>
        </w:rPr>
      </w:pPr>
      <w:r>
        <w:rPr>
          <w:rFonts w:ascii="Times New Roman" w:hAnsi="Times New Roman"/>
          <w:sz w:val="20"/>
          <w:szCs w:val="20"/>
        </w:rPr>
        <w:t>Dari pengujian</w:t>
      </w:r>
      <w:r w:rsidRPr="004C57DF">
        <w:rPr>
          <w:rFonts w:ascii="Times New Roman" w:hAnsi="Times New Roman"/>
          <w:sz w:val="20"/>
          <w:szCs w:val="20"/>
        </w:rPr>
        <w:t xml:space="preserve"> yang s</w:t>
      </w:r>
      <w:r>
        <w:rPr>
          <w:rFonts w:ascii="Times New Roman" w:hAnsi="Times New Roman"/>
          <w:sz w:val="20"/>
          <w:szCs w:val="20"/>
        </w:rPr>
        <w:t>uda di lakakukan</w:t>
      </w:r>
      <w:r w:rsidRPr="004C57DF">
        <w:rPr>
          <w:rFonts w:ascii="Times New Roman" w:hAnsi="Times New Roman"/>
          <w:sz w:val="20"/>
          <w:szCs w:val="20"/>
        </w:rPr>
        <w:t xml:space="preserve"> te</w:t>
      </w:r>
      <w:r>
        <w:rPr>
          <w:rFonts w:ascii="Times New Roman" w:hAnsi="Times New Roman"/>
          <w:sz w:val="20"/>
          <w:szCs w:val="20"/>
        </w:rPr>
        <w:t>rhadap masing-masing setiap spes</w:t>
      </w:r>
      <w:r w:rsidR="00D71428">
        <w:rPr>
          <w:rFonts w:ascii="Times New Roman" w:hAnsi="Times New Roman"/>
          <w:sz w:val="20"/>
          <w:szCs w:val="20"/>
        </w:rPr>
        <w:t>imen, didapat</w:t>
      </w:r>
      <w:r w:rsidRPr="004C57DF">
        <w:rPr>
          <w:rFonts w:ascii="Times New Roman" w:hAnsi="Times New Roman"/>
          <w:sz w:val="20"/>
          <w:szCs w:val="20"/>
        </w:rPr>
        <w:t xml:space="preserve">kan </w:t>
      </w:r>
      <w:r w:rsidR="00203D68">
        <w:rPr>
          <w:rFonts w:ascii="Times New Roman" w:hAnsi="Times New Roman"/>
          <w:sz w:val="20"/>
          <w:szCs w:val="20"/>
        </w:rPr>
        <w:t xml:space="preserve">rata-rata </w:t>
      </w:r>
      <w:r w:rsidRPr="004C57DF">
        <w:rPr>
          <w:rFonts w:ascii="Times New Roman" w:hAnsi="Times New Roman"/>
          <w:sz w:val="20"/>
          <w:szCs w:val="20"/>
        </w:rPr>
        <w:t>data pengujian</w:t>
      </w:r>
      <w:r w:rsidR="00203D68">
        <w:rPr>
          <w:rFonts w:ascii="Times New Roman" w:hAnsi="Times New Roman"/>
          <w:sz w:val="20"/>
          <w:szCs w:val="20"/>
        </w:rPr>
        <w:t xml:space="preserve"> dan Data </w:t>
      </w:r>
      <w:r w:rsidR="00203D68" w:rsidRPr="00203D68">
        <w:rPr>
          <w:rFonts w:ascii="Times New Roman" w:hAnsi="Times New Roman"/>
          <w:sz w:val="20"/>
          <w:szCs w:val="20"/>
        </w:rPr>
        <w:t>tersebut kemudian dijadikan diagram</w:t>
      </w:r>
      <w:r w:rsidR="00203D68">
        <w:rPr>
          <w:rFonts w:ascii="Times New Roman" w:hAnsi="Times New Roman"/>
          <w:sz w:val="20"/>
          <w:szCs w:val="20"/>
        </w:rPr>
        <w:t xml:space="preserve"> </w:t>
      </w:r>
      <w:r w:rsidR="00203D68" w:rsidRPr="00203D68">
        <w:rPr>
          <w:rFonts w:ascii="Times New Roman" w:hAnsi="Times New Roman"/>
          <w:sz w:val="20"/>
          <w:szCs w:val="20"/>
        </w:rPr>
        <w:t>sebagaim</w:t>
      </w:r>
      <w:r w:rsidR="003A3A98">
        <w:rPr>
          <w:rFonts w:ascii="Times New Roman" w:hAnsi="Times New Roman"/>
          <w:sz w:val="20"/>
          <w:szCs w:val="20"/>
        </w:rPr>
        <w:t>ana tampak pada Gambar 1</w:t>
      </w:r>
      <w:r w:rsidR="00203D68">
        <w:rPr>
          <w:rFonts w:ascii="Times New Roman" w:hAnsi="Times New Roman"/>
          <w:sz w:val="20"/>
          <w:szCs w:val="20"/>
        </w:rPr>
        <w:t xml:space="preserve">. </w:t>
      </w:r>
      <w:r w:rsidR="00203D68" w:rsidRPr="00203D68">
        <w:rPr>
          <w:rFonts w:ascii="Times New Roman" w:hAnsi="Times New Roman"/>
          <w:sz w:val="20"/>
          <w:szCs w:val="20"/>
        </w:rPr>
        <w:t>Selanjutnya d</w:t>
      </w:r>
      <w:r w:rsidR="00203D68">
        <w:rPr>
          <w:rFonts w:ascii="Times New Roman" w:hAnsi="Times New Roman"/>
          <w:sz w:val="20"/>
          <w:szCs w:val="20"/>
        </w:rPr>
        <w:t xml:space="preserve">ilakukan analisis mikrostruktur </w:t>
      </w:r>
      <w:r w:rsidR="00203D68" w:rsidRPr="00203D68">
        <w:rPr>
          <w:rFonts w:ascii="Times New Roman" w:hAnsi="Times New Roman"/>
          <w:sz w:val="20"/>
          <w:szCs w:val="20"/>
        </w:rPr>
        <w:t xml:space="preserve">dengan hasil </w:t>
      </w:r>
      <w:r w:rsidR="003A3A98">
        <w:rPr>
          <w:rFonts w:ascii="Times New Roman" w:hAnsi="Times New Roman"/>
          <w:sz w:val="20"/>
          <w:szCs w:val="20"/>
        </w:rPr>
        <w:t xml:space="preserve">sebagaimana tampak pada Gambar </w:t>
      </w:r>
      <w:r w:rsidR="00203D68">
        <w:rPr>
          <w:rFonts w:ascii="Times New Roman" w:hAnsi="Times New Roman"/>
          <w:sz w:val="20"/>
          <w:szCs w:val="20"/>
        </w:rPr>
        <w:t>.</w:t>
      </w:r>
    </w:p>
    <w:p w:rsidR="00203D68" w:rsidRPr="004C57DF" w:rsidRDefault="003A3A98" w:rsidP="00203D68">
      <w:pPr>
        <w:autoSpaceDE w:val="0"/>
        <w:autoSpaceDN w:val="0"/>
        <w:adjustRightInd w:val="0"/>
        <w:spacing w:after="0" w:line="360" w:lineRule="auto"/>
        <w:ind w:firstLine="720"/>
        <w:jc w:val="center"/>
        <w:rPr>
          <w:rFonts w:ascii="Times New Roman" w:hAnsi="Times New Roman"/>
          <w:sz w:val="20"/>
          <w:szCs w:val="20"/>
        </w:rPr>
      </w:pPr>
      <w:r>
        <w:rPr>
          <w:noProof/>
          <w:lang w:val="id-ID" w:eastAsia="id-ID"/>
        </w:rPr>
        <w:drawing>
          <wp:inline distT="0" distB="0" distL="0" distR="0" wp14:anchorId="5199EA69" wp14:editId="18C2A313">
            <wp:extent cx="4038600" cy="2428875"/>
            <wp:effectExtent l="0" t="0" r="19050" b="9525"/>
            <wp:docPr id="29" name="Chart 29">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46042" w:rsidRDefault="00203D68" w:rsidP="00A46042">
      <w:pPr>
        <w:autoSpaceDE w:val="0"/>
        <w:autoSpaceDN w:val="0"/>
        <w:adjustRightInd w:val="0"/>
        <w:spacing w:after="0" w:line="360" w:lineRule="auto"/>
        <w:ind w:firstLine="720"/>
        <w:jc w:val="center"/>
        <w:rPr>
          <w:rFonts w:ascii="Times New Roman" w:hAnsi="Times New Roman"/>
          <w:sz w:val="20"/>
          <w:szCs w:val="20"/>
        </w:rPr>
      </w:pPr>
      <w:r w:rsidRPr="00203D68">
        <w:rPr>
          <w:rFonts w:ascii="Times New Roman" w:hAnsi="Times New Roman"/>
          <w:b/>
          <w:sz w:val="20"/>
          <w:szCs w:val="20"/>
        </w:rPr>
        <w:t>Gambar</w:t>
      </w:r>
      <w:r w:rsidR="00A46042">
        <w:rPr>
          <w:rFonts w:ascii="Times New Roman" w:hAnsi="Times New Roman"/>
          <w:b/>
          <w:sz w:val="20"/>
          <w:szCs w:val="20"/>
        </w:rPr>
        <w:t xml:space="preserve"> 1.</w:t>
      </w:r>
      <w:r w:rsidR="00A46042" w:rsidRPr="00A46042">
        <w:rPr>
          <w:rFonts w:ascii="Times New Roman" w:hAnsi="Times New Roman"/>
          <w:sz w:val="20"/>
          <w:szCs w:val="20"/>
        </w:rPr>
        <w:t xml:space="preserve"> Grafik Al-Cu</w:t>
      </w:r>
    </w:p>
    <w:p w:rsidR="00A46042" w:rsidRDefault="00A46042" w:rsidP="00A46042">
      <w:pPr>
        <w:autoSpaceDE w:val="0"/>
        <w:autoSpaceDN w:val="0"/>
        <w:adjustRightInd w:val="0"/>
        <w:spacing w:after="0" w:line="360" w:lineRule="auto"/>
        <w:ind w:firstLine="720"/>
        <w:jc w:val="both"/>
        <w:rPr>
          <w:rFonts w:ascii="Times New Roman" w:hAnsi="Times New Roman"/>
          <w:sz w:val="20"/>
          <w:szCs w:val="20"/>
        </w:rPr>
      </w:pPr>
      <w:r w:rsidRPr="00A46042">
        <w:rPr>
          <w:rFonts w:ascii="Times New Roman" w:hAnsi="Times New Roman"/>
          <w:sz w:val="20"/>
          <w:szCs w:val="20"/>
        </w:rPr>
        <w:t>Dari data hasil uji kekerasan diatas terhadap specimen Al-Cu dapat menunjukan data pengujian kekerasan yang dilakukan menggunakan (Rockwell Hardness Tester) dengan satuan HRB (Hardness Rockwell Ball). Serbuk Al-Cu tanpa campuran dengan mesh 30 menghasilkan kekesaran sebesar 19,30 HRB, mesh 40 menghasilkan kekesaran sebesar 20,72 HRB, mesh 50 menghasilkan kekesaran sebesar 22,28 HRB, dan mesh 100 menghasilkan kekesaran sebesar 23,96 HRB.</w:t>
      </w:r>
    </w:p>
    <w:p w:rsidR="009C12A3" w:rsidRDefault="00A46042" w:rsidP="00A46042">
      <w:pPr>
        <w:autoSpaceDE w:val="0"/>
        <w:autoSpaceDN w:val="0"/>
        <w:adjustRightInd w:val="0"/>
        <w:spacing w:after="0" w:line="360" w:lineRule="auto"/>
        <w:jc w:val="center"/>
        <w:rPr>
          <w:rFonts w:ascii="Times New Roman" w:hAnsi="Times New Roman"/>
          <w:sz w:val="20"/>
          <w:szCs w:val="20"/>
        </w:rPr>
      </w:pPr>
      <w:r>
        <w:rPr>
          <w:noProof/>
          <w:lang w:val="id-ID" w:eastAsia="id-ID"/>
        </w:rPr>
        <w:drawing>
          <wp:inline distT="0" distB="0" distL="0" distR="0" wp14:anchorId="1EFEE576" wp14:editId="33B5AC5F">
            <wp:extent cx="4143375" cy="2381250"/>
            <wp:effectExtent l="0" t="0" r="9525" b="19050"/>
            <wp:docPr id="30" name="Chart 30">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46042" w:rsidRDefault="009C12A3" w:rsidP="00A46042">
      <w:pPr>
        <w:autoSpaceDE w:val="0"/>
        <w:autoSpaceDN w:val="0"/>
        <w:adjustRightInd w:val="0"/>
        <w:spacing w:after="0" w:line="360" w:lineRule="auto"/>
        <w:jc w:val="center"/>
        <w:rPr>
          <w:rFonts w:ascii="Times New Roman" w:hAnsi="Times New Roman"/>
          <w:sz w:val="20"/>
          <w:szCs w:val="20"/>
        </w:rPr>
      </w:pPr>
      <w:r w:rsidRPr="009C12A3">
        <w:rPr>
          <w:rFonts w:ascii="Times New Roman" w:hAnsi="Times New Roman"/>
          <w:b/>
          <w:sz w:val="20"/>
          <w:szCs w:val="20"/>
        </w:rPr>
        <w:t>Gambar 2.</w:t>
      </w:r>
      <w:r>
        <w:rPr>
          <w:rFonts w:ascii="Times New Roman" w:hAnsi="Times New Roman"/>
          <w:sz w:val="20"/>
          <w:szCs w:val="20"/>
        </w:rPr>
        <w:t xml:space="preserve"> </w:t>
      </w:r>
      <w:r w:rsidR="00A46042" w:rsidRPr="00A46042">
        <w:rPr>
          <w:rFonts w:ascii="Times New Roman" w:hAnsi="Times New Roman"/>
          <w:sz w:val="20"/>
          <w:szCs w:val="20"/>
        </w:rPr>
        <w:t>Grafik Kekerasan Al-Cu + Al2O3</w:t>
      </w:r>
    </w:p>
    <w:p w:rsidR="00A46042" w:rsidRDefault="00A46042" w:rsidP="00A46042">
      <w:pPr>
        <w:autoSpaceDE w:val="0"/>
        <w:autoSpaceDN w:val="0"/>
        <w:adjustRightInd w:val="0"/>
        <w:spacing w:after="0" w:line="360" w:lineRule="auto"/>
        <w:ind w:firstLine="720"/>
        <w:jc w:val="both"/>
        <w:rPr>
          <w:rFonts w:ascii="Times New Roman" w:hAnsi="Times New Roman"/>
          <w:sz w:val="20"/>
          <w:szCs w:val="20"/>
        </w:rPr>
      </w:pPr>
      <w:r w:rsidRPr="00A46042">
        <w:rPr>
          <w:rFonts w:ascii="Times New Roman" w:hAnsi="Times New Roman"/>
          <w:sz w:val="20"/>
          <w:szCs w:val="20"/>
        </w:rPr>
        <w:t>Dari data hasil uji kekerasan diatas terhadap specimen Al-Cu + Al2O3 dapat menunjukan data pengujian kekerasan yang dilakukan menggunakan (Rockwell Hardness Tester) dengan satuan HRB (Hardness Rockwell Ball). Serbuk Al-Cu + Al2O3 campuran dengan mesh 30 menghasilkan kekerasan sebesar 20,22 HRB, mesh 40 menghasilkan kekerasan sebesar 21,68 HRB, mesh 50 menghasilkan kekerasan sebesar 23,22 HRB, dan mesh 100 menghasilkan kekerasan sebesar  25,38 HRB.</w:t>
      </w:r>
    </w:p>
    <w:p w:rsidR="00A46042" w:rsidRDefault="00A46042" w:rsidP="009C44CD">
      <w:pPr>
        <w:autoSpaceDE w:val="0"/>
        <w:autoSpaceDN w:val="0"/>
        <w:adjustRightInd w:val="0"/>
        <w:spacing w:after="0" w:line="360" w:lineRule="auto"/>
        <w:ind w:firstLine="720"/>
        <w:jc w:val="both"/>
        <w:rPr>
          <w:rFonts w:ascii="Times New Roman" w:hAnsi="Times New Roman"/>
          <w:sz w:val="20"/>
          <w:szCs w:val="20"/>
        </w:rPr>
      </w:pPr>
      <w:r w:rsidRPr="00A46042">
        <w:rPr>
          <w:rFonts w:ascii="Times New Roman" w:hAnsi="Times New Roman"/>
          <w:sz w:val="20"/>
          <w:szCs w:val="20"/>
        </w:rPr>
        <w:t xml:space="preserve">Untuk menentukan mesh digunakan alat sieve machine alat berupa penyaringan berlapis dan adanya nilai mesh pada saringan ini. Semakin kecil ukuran mesh maka butiran serbuk al-Cu + Al2O3 maka hasil ukuran butirnya besar, </w:t>
      </w:r>
      <w:r w:rsidRPr="00A46042">
        <w:rPr>
          <w:rFonts w:ascii="Times New Roman" w:hAnsi="Times New Roman"/>
          <w:sz w:val="20"/>
          <w:szCs w:val="20"/>
        </w:rPr>
        <w:lastRenderedPageBreak/>
        <w:t>sedangkan ukuran mesh paling besar maka ukuran butirannya lebih kecil. Mesh 30 memiliki ukuran butir yang besar dan di campurkan dengan Al2O3 sehingga kerapatan antara butir satu dengan yang lainnya mengikat tetapi tidak rapat, sedangkan pada mesh 40 memiliki ukuran butir yang sedang dan di campurkan dengan Al2O3 sehingga kerapatan antara butir satu dengan yang lainnya mengikat tetapi rapat, pada mesh 50 memiliki ukuran butir yang kecil dan di campurkan Al2O3 sehingga kerapatan antara butir satu dengan yang lainnya mengikat rapat, sedangkan pada mesh 100 memiliki ukuran butir lebih kecil dan di campurkan dengan Al2O3 sehingg kerapatan antara butir satu dengan lainnya lebih mengikat rapat maka dari itu kekerasan pada mesh 100 meningkat sedang mesh 30 memiliki kekerasan terendah.</w:t>
      </w:r>
    </w:p>
    <w:p w:rsidR="00A46042" w:rsidRPr="00A46042" w:rsidRDefault="009C44CD" w:rsidP="009C44CD">
      <w:pPr>
        <w:keepNext/>
        <w:keepLines/>
        <w:tabs>
          <w:tab w:val="left" w:pos="567"/>
        </w:tabs>
        <w:spacing w:after="0" w:line="360" w:lineRule="auto"/>
        <w:ind w:left="284" w:hanging="284"/>
        <w:jc w:val="both"/>
        <w:outlineLvl w:val="1"/>
        <w:rPr>
          <w:rFonts w:ascii="Times New Roman" w:eastAsiaTheme="majorEastAsia" w:hAnsi="Times New Roman"/>
          <w:b/>
          <w:bCs/>
          <w:sz w:val="20"/>
          <w:szCs w:val="24"/>
          <w:lang w:val="id-ID"/>
        </w:rPr>
      </w:pPr>
      <w:r w:rsidRPr="00A46042">
        <w:rPr>
          <w:rFonts w:ascii="Times New Roman" w:eastAsiaTheme="majorEastAsia" w:hAnsi="Times New Roman"/>
          <w:noProof/>
          <w:sz w:val="20"/>
          <w:szCs w:val="24"/>
          <w:lang w:val="id-ID" w:eastAsia="id-ID"/>
        </w:rPr>
        <mc:AlternateContent>
          <mc:Choice Requires="wps">
            <w:drawing>
              <wp:anchor distT="0" distB="0" distL="114300" distR="114300" simplePos="0" relativeHeight="251689984" behindDoc="0" locked="0" layoutInCell="1" allowOverlap="1" wp14:anchorId="08A1A3B8" wp14:editId="3C1284D0">
                <wp:simplePos x="0" y="0"/>
                <wp:positionH relativeFrom="column">
                  <wp:posOffset>3658235</wp:posOffset>
                </wp:positionH>
                <wp:positionV relativeFrom="paragraph">
                  <wp:posOffset>184150</wp:posOffset>
                </wp:positionV>
                <wp:extent cx="914400" cy="276225"/>
                <wp:effectExtent l="0" t="0" r="10795" b="28575"/>
                <wp:wrapNone/>
                <wp:docPr id="41" name="Text Box 41"/>
                <wp:cNvGraphicFramePr/>
                <a:graphic xmlns:a="http://schemas.openxmlformats.org/drawingml/2006/main">
                  <a:graphicData uri="http://schemas.microsoft.com/office/word/2010/wordprocessingShape">
                    <wps:wsp>
                      <wps:cNvSpPr txBox="1"/>
                      <wps:spPr>
                        <a:xfrm>
                          <a:off x="0" y="0"/>
                          <a:ext cx="914400" cy="276225"/>
                        </a:xfrm>
                        <a:prstGeom prst="rect">
                          <a:avLst/>
                        </a:prstGeom>
                        <a:solidFill>
                          <a:sysClr val="window" lastClr="FFFFFF"/>
                        </a:solidFill>
                        <a:ln w="6350">
                          <a:solidFill>
                            <a:prstClr val="black"/>
                          </a:solidFill>
                        </a:ln>
                        <a:effectLst/>
                      </wps:spPr>
                      <wps:txbx>
                        <w:txbxContent>
                          <w:p w:rsidR="00A46042" w:rsidRPr="00CD4E9E" w:rsidRDefault="00A46042" w:rsidP="00A46042">
                            <w:r>
                              <w:t>Porositas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A1A3B8" id="_x0000_t202" coordsize="21600,21600" o:spt="202" path="m,l,21600r21600,l21600,xe">
                <v:stroke joinstyle="miter"/>
                <v:path gradientshapeok="t" o:connecttype="rect"/>
              </v:shapetype>
              <v:shape id="Text Box 41" o:spid="_x0000_s1026" type="#_x0000_t202" style="position:absolute;left:0;text-align:left;margin-left:288.05pt;margin-top:14.5pt;width:1in;height:21.75pt;z-index:2516899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" fillcolor="window" strokeweight=".5pt">
                <v:textbox>
                  <w:txbxContent>
                    <w:p w:rsidR="00A46042" w:rsidRPr="00CD4E9E" w:rsidRDefault="00A46042" w:rsidP="00A46042">
                      <w:r>
                        <w:t>Porositas</w:t>
                      </w:r>
                    </w:p>
                  </w:txbxContent>
                </v:textbox>
              </v:shape>
            </w:pict>
          </mc:Fallback>
        </mc:AlternateContent>
      </w:r>
      <w:r w:rsidR="00A46042" w:rsidRPr="00A46042">
        <w:rPr>
          <w:rFonts w:ascii="Times New Roman" w:eastAsiaTheme="majorEastAsia" w:hAnsi="Times New Roman"/>
          <w:noProof/>
          <w:sz w:val="20"/>
          <w:szCs w:val="24"/>
          <w:lang w:val="id-ID" w:eastAsia="id-ID"/>
        </w:rPr>
        <mc:AlternateContent>
          <mc:Choice Requires="wps">
            <w:drawing>
              <wp:anchor distT="0" distB="0" distL="114300" distR="114300" simplePos="0" relativeHeight="251683840" behindDoc="0" locked="0" layoutInCell="1" allowOverlap="1" wp14:anchorId="51FDE865" wp14:editId="14C9467B">
                <wp:simplePos x="0" y="0"/>
                <wp:positionH relativeFrom="column">
                  <wp:posOffset>1423754</wp:posOffset>
                </wp:positionH>
                <wp:positionV relativeFrom="paragraph">
                  <wp:posOffset>196286</wp:posOffset>
                </wp:positionV>
                <wp:extent cx="914400" cy="276225"/>
                <wp:effectExtent l="0" t="0" r="10795" b="28575"/>
                <wp:wrapNone/>
                <wp:docPr id="31" name="Text Box 31"/>
                <wp:cNvGraphicFramePr/>
                <a:graphic xmlns:a="http://schemas.openxmlformats.org/drawingml/2006/main">
                  <a:graphicData uri="http://schemas.microsoft.com/office/word/2010/wordprocessingShape">
                    <wps:wsp>
                      <wps:cNvSpPr txBox="1"/>
                      <wps:spPr>
                        <a:xfrm>
                          <a:off x="0" y="0"/>
                          <a:ext cx="914400" cy="276225"/>
                        </a:xfrm>
                        <a:prstGeom prst="rect">
                          <a:avLst/>
                        </a:prstGeom>
                        <a:solidFill>
                          <a:sysClr val="window" lastClr="FFFFFF"/>
                        </a:solidFill>
                        <a:ln w="6350">
                          <a:solidFill>
                            <a:prstClr val="black"/>
                          </a:solidFill>
                        </a:ln>
                        <a:effectLst/>
                      </wps:spPr>
                      <wps:txbx>
                        <w:txbxContent>
                          <w:p w:rsidR="00A46042" w:rsidRPr="00CD4E9E" w:rsidRDefault="00A46042" w:rsidP="00A46042">
                            <w:r>
                              <w:t>Porositas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FDE865" id="Text Box 31" o:spid="_x0000_s1027" type="#_x0000_t202" style="position:absolute;left:0;text-align:left;margin-left:112.1pt;margin-top:15.45pt;width:1in;height:21.75pt;z-index:2516838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" fillcolor="window" strokeweight=".5pt">
                <v:textbox>
                  <w:txbxContent>
                    <w:p w:rsidR="00A46042" w:rsidRPr="00CD4E9E" w:rsidRDefault="00A46042" w:rsidP="00A46042">
                      <w:r>
                        <w:t>Porositas</w:t>
                      </w:r>
                    </w:p>
                  </w:txbxContent>
                </v:textbox>
              </v:shape>
            </w:pict>
          </mc:Fallback>
        </mc:AlternateContent>
      </w:r>
      <w:r w:rsidR="00A46042" w:rsidRPr="00A46042">
        <w:rPr>
          <w:rFonts w:ascii="Times New Roman" w:eastAsiaTheme="majorEastAsia" w:hAnsi="Times New Roman"/>
          <w:b/>
          <w:bCs/>
          <w:sz w:val="20"/>
          <w:szCs w:val="24"/>
          <w:lang w:val="id-ID"/>
        </w:rPr>
        <w:t xml:space="preserve">Analisa </w:t>
      </w:r>
      <w:r w:rsidR="00A46042" w:rsidRPr="00A46042">
        <w:rPr>
          <w:rFonts w:ascii="Times New Roman" w:eastAsiaTheme="majorEastAsia" w:hAnsi="Times New Roman"/>
          <w:b/>
          <w:bCs/>
          <w:sz w:val="20"/>
          <w:szCs w:val="24"/>
        </w:rPr>
        <w:t>Struktur Mikro</w:t>
      </w:r>
      <w:r w:rsidR="00A46042" w:rsidRPr="00A46042">
        <w:rPr>
          <w:rFonts w:ascii="Times New Roman" w:eastAsiaTheme="majorEastAsia" w:hAnsi="Times New Roman"/>
          <w:b/>
          <w:bCs/>
          <w:sz w:val="20"/>
          <w:szCs w:val="24"/>
        </w:rPr>
        <w:tab/>
      </w:r>
      <w:r w:rsidR="00A46042" w:rsidRPr="00A46042">
        <w:rPr>
          <w:rFonts w:ascii="Times New Roman" w:eastAsiaTheme="majorEastAsia" w:hAnsi="Times New Roman"/>
          <w:b/>
          <w:bCs/>
          <w:sz w:val="20"/>
          <w:szCs w:val="24"/>
          <w:lang w:val="id-ID"/>
        </w:rPr>
        <w:t xml:space="preserve"> Metal Matrix Composite Al-Cu + </w:t>
      </w:r>
      <w:r w:rsidR="00A46042" w:rsidRPr="00A46042">
        <w:rPr>
          <w:rFonts w:ascii="Times New Roman" w:eastAsiaTheme="majorEastAsia" w:hAnsi="Times New Roman"/>
          <w:b/>
          <w:bCs/>
          <w:sz w:val="20"/>
          <w:szCs w:val="24"/>
        </w:rPr>
        <w:t>Al</w:t>
      </w:r>
      <w:r w:rsidR="00A46042" w:rsidRPr="00A46042">
        <w:rPr>
          <w:rFonts w:ascii="Times New Roman" w:eastAsiaTheme="majorEastAsia" w:hAnsi="Times New Roman"/>
          <w:b/>
          <w:bCs/>
          <w:sz w:val="20"/>
          <w:szCs w:val="24"/>
          <w:vertAlign w:val="subscript"/>
        </w:rPr>
        <w:t>2</w:t>
      </w:r>
      <w:r w:rsidR="00A46042" w:rsidRPr="00A46042">
        <w:rPr>
          <w:rFonts w:ascii="Times New Roman" w:eastAsiaTheme="majorEastAsia" w:hAnsi="Times New Roman"/>
          <w:b/>
          <w:bCs/>
          <w:sz w:val="20"/>
          <w:szCs w:val="24"/>
        </w:rPr>
        <w:t>O</w:t>
      </w:r>
      <w:r w:rsidR="00A46042" w:rsidRPr="00A46042">
        <w:rPr>
          <w:rFonts w:ascii="Times New Roman" w:eastAsiaTheme="majorEastAsia" w:hAnsi="Times New Roman"/>
          <w:b/>
          <w:bCs/>
          <w:sz w:val="20"/>
          <w:szCs w:val="24"/>
          <w:vertAlign w:val="subscript"/>
        </w:rPr>
        <w:t>3</w:t>
      </w:r>
      <w:r w:rsidR="00A46042" w:rsidRPr="00A46042">
        <w:rPr>
          <w:rFonts w:ascii="Times New Roman" w:eastAsiaTheme="majorEastAsia" w:hAnsi="Times New Roman"/>
          <w:b/>
          <w:bCs/>
          <w:sz w:val="20"/>
          <w:szCs w:val="24"/>
          <w:vertAlign w:val="subscript"/>
          <w:lang w:val="id-ID"/>
        </w:rPr>
        <w:t xml:space="preserve"> </w:t>
      </w:r>
      <w:r w:rsidR="00A46042" w:rsidRPr="00A46042">
        <w:rPr>
          <w:rFonts w:ascii="Times New Roman" w:eastAsiaTheme="majorEastAsia" w:hAnsi="Times New Roman"/>
          <w:b/>
          <w:bCs/>
          <w:sz w:val="20"/>
          <w:szCs w:val="24"/>
          <w:lang w:val="id-ID"/>
        </w:rPr>
        <w:t>dengan Variasi Ukuran Serbuk Al-Cu</w:t>
      </w:r>
    </w:p>
    <w:p w:rsidR="00A46042" w:rsidRPr="00A46042" w:rsidRDefault="009C44CD" w:rsidP="00A46042">
      <w:pPr>
        <w:keepNext/>
        <w:keepLines/>
        <w:tabs>
          <w:tab w:val="left" w:pos="567"/>
        </w:tabs>
        <w:spacing w:after="0" w:line="360" w:lineRule="auto"/>
        <w:ind w:left="284" w:hanging="284"/>
        <w:outlineLvl w:val="1"/>
        <w:rPr>
          <w:rFonts w:ascii="Times New Roman" w:eastAsiaTheme="majorEastAsia" w:hAnsi="Times New Roman"/>
          <w:b/>
          <w:bCs/>
          <w:sz w:val="24"/>
          <w:szCs w:val="24"/>
        </w:rPr>
      </w:pPr>
      <w:bookmarkStart w:id="15" w:name="_Toc87383246"/>
      <w:r w:rsidRPr="00A46042">
        <w:rPr>
          <w:rFonts w:ascii="Times New Roman" w:eastAsiaTheme="majorEastAsia" w:hAnsi="Times New Roman"/>
          <w:b/>
          <w:bCs/>
          <w:noProof/>
          <w:sz w:val="24"/>
          <w:szCs w:val="24"/>
          <w:lang w:val="id-ID" w:eastAsia="id-ID"/>
        </w:rPr>
        <mc:AlternateContent>
          <mc:Choice Requires="wps">
            <w:drawing>
              <wp:anchor distT="0" distB="0" distL="114300" distR="114300" simplePos="0" relativeHeight="251692032" behindDoc="0" locked="0" layoutInCell="1" allowOverlap="1" wp14:anchorId="19404F72" wp14:editId="533488C7">
                <wp:simplePos x="0" y="0"/>
                <wp:positionH relativeFrom="column">
                  <wp:posOffset>4179570</wp:posOffset>
                </wp:positionH>
                <wp:positionV relativeFrom="paragraph">
                  <wp:posOffset>238760</wp:posOffset>
                </wp:positionV>
                <wp:extent cx="74295" cy="490855"/>
                <wp:effectExtent l="19050" t="0" r="78105" b="61595"/>
                <wp:wrapNone/>
                <wp:docPr id="42" name="Straight Arrow Connector 42"/>
                <wp:cNvGraphicFramePr/>
                <a:graphic xmlns:a="http://schemas.openxmlformats.org/drawingml/2006/main">
                  <a:graphicData uri="http://schemas.microsoft.com/office/word/2010/wordprocessingShape">
                    <wps:wsp>
                      <wps:cNvCnPr/>
                      <wps:spPr>
                        <a:xfrm>
                          <a:off x="0" y="0"/>
                          <a:ext cx="74295" cy="49085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18FF8F0C" id="_x0000_t32" coordsize="21600,21600" o:spt="32" o:oned="t" path="m,l21600,21600e" filled="f">
                <v:path arrowok="t" fillok="f" o:connecttype="none"/>
                <o:lock v:ext="edit" shapetype="t"/>
              </v:shapetype>
              <v:shape id="Straight Arrow Connector 42" o:spid="_x0000_s1026" type="#_x0000_t32" style="position:absolute;margin-left:329.1pt;margin-top:18.8pt;width:5.85pt;height:38.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">
                <v:stroke endarrow="open"/>
              </v:shape>
            </w:pict>
          </mc:Fallback>
        </mc:AlternateContent>
      </w:r>
      <w:r w:rsidRPr="00A46042">
        <w:rPr>
          <w:rFonts w:ascii="Times New Roman" w:eastAsiaTheme="majorEastAsia" w:hAnsi="Times New Roman"/>
          <w:b/>
          <w:bCs/>
          <w:noProof/>
          <w:sz w:val="24"/>
          <w:szCs w:val="24"/>
          <w:lang w:val="id-ID" w:eastAsia="id-ID"/>
        </w:rPr>
        <mc:AlternateContent>
          <mc:Choice Requires="wps">
            <w:drawing>
              <wp:anchor distT="0" distB="0" distL="114300" distR="114300" simplePos="0" relativeHeight="251682816" behindDoc="0" locked="0" layoutInCell="1" allowOverlap="1" wp14:anchorId="56305490" wp14:editId="1728F4B4">
                <wp:simplePos x="0" y="0"/>
                <wp:positionH relativeFrom="column">
                  <wp:posOffset>1910715</wp:posOffset>
                </wp:positionH>
                <wp:positionV relativeFrom="paragraph">
                  <wp:posOffset>60960</wp:posOffset>
                </wp:positionV>
                <wp:extent cx="267335" cy="672465"/>
                <wp:effectExtent l="0" t="0" r="75565" b="51435"/>
                <wp:wrapNone/>
                <wp:docPr id="32" name="Straight Arrow Connector 32"/>
                <wp:cNvGraphicFramePr/>
                <a:graphic xmlns:a="http://schemas.openxmlformats.org/drawingml/2006/main">
                  <a:graphicData uri="http://schemas.microsoft.com/office/word/2010/wordprocessingShape">
                    <wps:wsp>
                      <wps:cNvCnPr/>
                      <wps:spPr>
                        <a:xfrm>
                          <a:off x="0" y="0"/>
                          <a:ext cx="267335" cy="67246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978FACD" id="Straight Arrow Connector 32" o:spid="_x0000_s1026" type="#_x0000_t32" style="position:absolute;margin-left:150.45pt;margin-top:4.8pt;width:21.05pt;height:52.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">
                <v:stroke endarrow="open"/>
              </v:shape>
            </w:pict>
          </mc:Fallback>
        </mc:AlternateContent>
      </w:r>
      <w:bookmarkEnd w:id="15"/>
      <w:r w:rsidR="00A46042" w:rsidRPr="00A46042">
        <w:rPr>
          <w:rFonts w:ascii="Times New Roman" w:eastAsiaTheme="majorEastAsia" w:hAnsi="Times New Roman"/>
          <w:b/>
          <w:bCs/>
          <w:sz w:val="24"/>
          <w:szCs w:val="24"/>
        </w:rPr>
        <w:tab/>
      </w:r>
      <w:r w:rsidR="00A46042" w:rsidRPr="00A46042">
        <w:rPr>
          <w:rFonts w:ascii="Times New Roman" w:eastAsiaTheme="majorEastAsia" w:hAnsi="Times New Roman"/>
          <w:b/>
          <w:bCs/>
          <w:sz w:val="24"/>
          <w:szCs w:val="24"/>
        </w:rPr>
        <w:tab/>
      </w:r>
      <w:r w:rsidR="00A46042" w:rsidRPr="00A46042">
        <w:rPr>
          <w:rFonts w:ascii="Times New Roman" w:eastAsiaTheme="majorEastAsia" w:hAnsi="Times New Roman"/>
          <w:b/>
          <w:bCs/>
          <w:sz w:val="24"/>
          <w:szCs w:val="24"/>
        </w:rPr>
        <w:tab/>
      </w:r>
      <w:r w:rsidR="00A46042" w:rsidRPr="00A46042">
        <w:rPr>
          <w:rFonts w:ascii="Times New Roman" w:eastAsiaTheme="majorEastAsia" w:hAnsi="Times New Roman"/>
          <w:b/>
          <w:bCs/>
          <w:sz w:val="24"/>
          <w:szCs w:val="24"/>
        </w:rPr>
        <w:tab/>
      </w:r>
    </w:p>
    <w:p w:rsidR="00A46042" w:rsidRDefault="009C44CD" w:rsidP="00A46042">
      <w:pPr>
        <w:spacing w:after="0" w:line="360" w:lineRule="auto"/>
        <w:ind w:firstLine="720"/>
        <w:jc w:val="both"/>
        <w:rPr>
          <w:rFonts w:ascii="Times New Roman" w:hAnsi="Times New Roman"/>
          <w:sz w:val="24"/>
        </w:rPr>
      </w:pPr>
      <w:r w:rsidRPr="00A46042">
        <w:rPr>
          <w:rFonts w:ascii="Times New Roman" w:eastAsiaTheme="minorHAnsi" w:hAnsi="Times New Roman"/>
          <w:b/>
          <w:noProof/>
          <w:sz w:val="24"/>
          <w:szCs w:val="24"/>
          <w:lang w:val="id-ID" w:eastAsia="id-ID"/>
        </w:rPr>
        <mc:AlternateContent>
          <mc:Choice Requires="wps">
            <w:drawing>
              <wp:anchor distT="0" distB="0" distL="114300" distR="114300" simplePos="0" relativeHeight="251680768" behindDoc="0" locked="0" layoutInCell="1" allowOverlap="1" wp14:anchorId="5A537291" wp14:editId="4E5F0C14">
                <wp:simplePos x="0" y="0"/>
                <wp:positionH relativeFrom="column">
                  <wp:posOffset>172720</wp:posOffset>
                </wp:positionH>
                <wp:positionV relativeFrom="paragraph">
                  <wp:posOffset>1510665</wp:posOffset>
                </wp:positionV>
                <wp:extent cx="473075" cy="103505"/>
                <wp:effectExtent l="38100" t="57150" r="22225" b="29845"/>
                <wp:wrapNone/>
                <wp:docPr id="38" name="Straight Arrow Connector 38"/>
                <wp:cNvGraphicFramePr/>
                <a:graphic xmlns:a="http://schemas.openxmlformats.org/drawingml/2006/main">
                  <a:graphicData uri="http://schemas.microsoft.com/office/word/2010/wordprocessingShape">
                    <wps:wsp>
                      <wps:cNvCnPr/>
                      <wps:spPr>
                        <a:xfrm flipH="1" flipV="1">
                          <a:off x="0" y="0"/>
                          <a:ext cx="473075" cy="10350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66B4078E" id="Straight Arrow Connector 38" o:spid="_x0000_s1026" type="#_x0000_t32" style="position:absolute;margin-left:13.6pt;margin-top:118.95pt;width:37.25pt;height:8.15pt;flip:x y;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">
                <v:stroke endarrow="open"/>
              </v:shape>
            </w:pict>
          </mc:Fallback>
        </mc:AlternateContent>
      </w:r>
      <w:r w:rsidRPr="00A46042">
        <w:rPr>
          <w:rFonts w:ascii="Times New Roman" w:eastAsiaTheme="minorHAnsi" w:hAnsi="Times New Roman"/>
          <w:b/>
          <w:noProof/>
          <w:sz w:val="24"/>
          <w:szCs w:val="24"/>
          <w:lang w:val="id-ID" w:eastAsia="id-ID"/>
        </w:rPr>
        <mc:AlternateContent>
          <mc:Choice Requires="wps">
            <w:drawing>
              <wp:anchor distT="0" distB="0" distL="114300" distR="114300" simplePos="0" relativeHeight="251681792" behindDoc="0" locked="0" layoutInCell="1" allowOverlap="1" wp14:anchorId="54A4831F" wp14:editId="464710EE">
                <wp:simplePos x="0" y="0"/>
                <wp:positionH relativeFrom="column">
                  <wp:posOffset>-397510</wp:posOffset>
                </wp:positionH>
                <wp:positionV relativeFrom="paragraph">
                  <wp:posOffset>1188085</wp:posOffset>
                </wp:positionV>
                <wp:extent cx="574040" cy="318770"/>
                <wp:effectExtent l="0" t="0" r="16510" b="24130"/>
                <wp:wrapNone/>
                <wp:docPr id="37" name="Text Box 37"/>
                <wp:cNvGraphicFramePr/>
                <a:graphic xmlns:a="http://schemas.openxmlformats.org/drawingml/2006/main">
                  <a:graphicData uri="http://schemas.microsoft.com/office/word/2010/wordprocessingShape">
                    <wps:wsp>
                      <wps:cNvSpPr txBox="1"/>
                      <wps:spPr>
                        <a:xfrm>
                          <a:off x="0" y="0"/>
                          <a:ext cx="574040" cy="318770"/>
                        </a:xfrm>
                        <a:prstGeom prst="rect">
                          <a:avLst/>
                        </a:prstGeom>
                        <a:solidFill>
                          <a:sysClr val="window" lastClr="FFFFFF"/>
                        </a:solidFill>
                        <a:ln w="6350">
                          <a:solidFill>
                            <a:prstClr val="black"/>
                          </a:solidFill>
                        </a:ln>
                        <a:effectLst/>
                      </wps:spPr>
                      <wps:txbx>
                        <w:txbxContent>
                          <w:p w:rsidR="00A46042" w:rsidRPr="00CD4E9E" w:rsidRDefault="00A46042" w:rsidP="00A46042">
                            <w:r>
                              <w:t>Al-Cu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4831F" id="Text Box 37" o:spid="_x0000_s1028" type="#_x0000_t202" style="position:absolute;left:0;text-align:left;margin-left:-31.3pt;margin-top:93.55pt;width:45.2pt;height:25.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" fillcolor="window" strokeweight=".5pt">
                <v:textbox>
                  <w:txbxContent>
                    <w:p w:rsidR="00A46042" w:rsidRPr="00CD4E9E" w:rsidRDefault="00A46042" w:rsidP="00A46042">
                      <w:r>
                        <w:t>Al-Cu</w:t>
                      </w:r>
                    </w:p>
                  </w:txbxContent>
                </v:textbox>
              </v:shape>
            </w:pict>
          </mc:Fallback>
        </mc:AlternateContent>
      </w:r>
      <w:r w:rsidRPr="00A46042">
        <w:rPr>
          <w:rFonts w:ascii="Times New Roman" w:eastAsiaTheme="minorHAnsi" w:hAnsi="Times New Roman"/>
          <w:i/>
          <w:iCs/>
          <w:noProof/>
          <w:sz w:val="24"/>
          <w:szCs w:val="24"/>
          <w:lang w:val="id-ID" w:eastAsia="id-ID"/>
        </w:rPr>
        <mc:AlternateContent>
          <mc:Choice Requires="wps">
            <w:drawing>
              <wp:anchor distT="0" distB="0" distL="114300" distR="114300" simplePos="0" relativeHeight="251686912" behindDoc="0" locked="0" layoutInCell="1" allowOverlap="1" wp14:anchorId="2F615E0B" wp14:editId="45618ED5">
                <wp:simplePos x="0" y="0"/>
                <wp:positionH relativeFrom="column">
                  <wp:posOffset>4869815</wp:posOffset>
                </wp:positionH>
                <wp:positionV relativeFrom="paragraph">
                  <wp:posOffset>1249680</wp:posOffset>
                </wp:positionV>
                <wp:extent cx="457200" cy="287020"/>
                <wp:effectExtent l="0" t="38100" r="57150" b="17780"/>
                <wp:wrapNone/>
                <wp:docPr id="34" name="Straight Arrow Connector 34"/>
                <wp:cNvGraphicFramePr/>
                <a:graphic xmlns:a="http://schemas.openxmlformats.org/drawingml/2006/main">
                  <a:graphicData uri="http://schemas.microsoft.com/office/word/2010/wordprocessingShape">
                    <wps:wsp>
                      <wps:cNvCnPr/>
                      <wps:spPr>
                        <a:xfrm flipV="1">
                          <a:off x="0" y="0"/>
                          <a:ext cx="457200" cy="28702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D98F9B4" id="Straight Arrow Connector 34" o:spid="_x0000_s1026" type="#_x0000_t32" style="position:absolute;margin-left:383.45pt;margin-top:98.4pt;width:36pt;height:22.6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">
                <v:stroke endarrow="open"/>
              </v:shape>
            </w:pict>
          </mc:Fallback>
        </mc:AlternateContent>
      </w:r>
      <w:r w:rsidRPr="00A46042">
        <w:rPr>
          <w:rFonts w:ascii="Times New Roman" w:eastAsiaTheme="minorHAnsi" w:hAnsi="Times New Roman"/>
          <w:i/>
          <w:iCs/>
          <w:noProof/>
          <w:sz w:val="24"/>
          <w:szCs w:val="24"/>
          <w:lang w:val="id-ID" w:eastAsia="id-ID"/>
        </w:rPr>
        <mc:AlternateContent>
          <mc:Choice Requires="wps">
            <w:drawing>
              <wp:anchor distT="0" distB="0" distL="114300" distR="114300" simplePos="0" relativeHeight="251687936" behindDoc="0" locked="0" layoutInCell="1" allowOverlap="1" wp14:anchorId="4AB15C1E" wp14:editId="1127C378">
                <wp:simplePos x="0" y="0"/>
                <wp:positionH relativeFrom="column">
                  <wp:posOffset>5337810</wp:posOffset>
                </wp:positionH>
                <wp:positionV relativeFrom="paragraph">
                  <wp:posOffset>945515</wp:posOffset>
                </wp:positionV>
                <wp:extent cx="914400" cy="307975"/>
                <wp:effectExtent l="0" t="0" r="10160" b="15875"/>
                <wp:wrapNone/>
                <wp:docPr id="33" name="Text Box 33"/>
                <wp:cNvGraphicFramePr/>
                <a:graphic xmlns:a="http://schemas.openxmlformats.org/drawingml/2006/main">
                  <a:graphicData uri="http://schemas.microsoft.com/office/word/2010/wordprocessingShape">
                    <wps:wsp>
                      <wps:cNvSpPr txBox="1"/>
                      <wps:spPr>
                        <a:xfrm>
                          <a:off x="0" y="0"/>
                          <a:ext cx="914400" cy="307975"/>
                        </a:xfrm>
                        <a:prstGeom prst="rect">
                          <a:avLst/>
                        </a:prstGeom>
                        <a:solidFill>
                          <a:sysClr val="window" lastClr="FFFFFF"/>
                        </a:solidFill>
                        <a:ln w="6350">
                          <a:solidFill>
                            <a:prstClr val="black"/>
                          </a:solidFill>
                        </a:ln>
                        <a:effectLst/>
                      </wps:spPr>
                      <wps:txbx>
                        <w:txbxContent>
                          <w:p w:rsidR="00A46042" w:rsidRPr="00D636B9" w:rsidRDefault="00A46042" w:rsidP="00A46042">
                            <w:r>
                              <w:t>Al</w:t>
                            </w:r>
                            <w:r>
                              <w:rPr>
                                <w:vertAlign w:val="subscript"/>
                              </w:rPr>
                              <w:t>2</w:t>
                            </w:r>
                            <w:r>
                              <w:t>O</w:t>
                            </w:r>
                            <w:r>
                              <w:rPr>
                                <w:vertAlign w:val="subscript"/>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B15C1E" id="Text Box 33" o:spid="_x0000_s1029" type="#_x0000_t202" style="position:absolute;left:0;text-align:left;margin-left:420.3pt;margin-top:74.45pt;width:1in;height:24.25pt;z-index:2516879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" fillcolor="window" strokeweight=".5pt">
                <v:textbox>
                  <w:txbxContent>
                    <w:p w:rsidR="00A46042" w:rsidRPr="00D636B9" w:rsidRDefault="00A46042" w:rsidP="00A46042">
                      <w:r>
                        <w:t>Al</w:t>
                      </w:r>
                      <w:r>
                        <w:rPr>
                          <w:vertAlign w:val="subscript"/>
                        </w:rPr>
                        <w:t>2</w:t>
                      </w:r>
                      <w:r>
                        <w:t>O</w:t>
                      </w:r>
                      <w:r>
                        <w:rPr>
                          <w:vertAlign w:val="subscript"/>
                        </w:rPr>
                        <w:t>3</w:t>
                      </w:r>
                    </w:p>
                  </w:txbxContent>
                </v:textbox>
              </v:shape>
            </w:pict>
          </mc:Fallback>
        </mc:AlternateContent>
      </w:r>
      <w:r w:rsidRPr="00A46042">
        <w:rPr>
          <w:rFonts w:ascii="Times New Roman" w:eastAsiaTheme="minorHAnsi" w:hAnsi="Times New Roman"/>
          <w:b/>
          <w:noProof/>
          <w:sz w:val="24"/>
          <w:szCs w:val="24"/>
          <w:lang w:val="id-ID" w:eastAsia="id-ID"/>
        </w:rPr>
        <mc:AlternateContent>
          <mc:Choice Requires="wps">
            <w:drawing>
              <wp:anchor distT="0" distB="0" distL="114300" distR="114300" simplePos="0" relativeHeight="251684864" behindDoc="0" locked="0" layoutInCell="1" allowOverlap="1" wp14:anchorId="3D827A88" wp14:editId="51A38620">
                <wp:simplePos x="0" y="0"/>
                <wp:positionH relativeFrom="column">
                  <wp:posOffset>4904333</wp:posOffset>
                </wp:positionH>
                <wp:positionV relativeFrom="paragraph">
                  <wp:posOffset>522126</wp:posOffset>
                </wp:positionV>
                <wp:extent cx="414068" cy="74702"/>
                <wp:effectExtent l="0" t="76200" r="5080" b="40005"/>
                <wp:wrapNone/>
                <wp:docPr id="36" name="Straight Arrow Connector 36"/>
                <wp:cNvGraphicFramePr/>
                <a:graphic xmlns:a="http://schemas.openxmlformats.org/drawingml/2006/main">
                  <a:graphicData uri="http://schemas.microsoft.com/office/word/2010/wordprocessingShape">
                    <wps:wsp>
                      <wps:cNvCnPr/>
                      <wps:spPr>
                        <a:xfrm flipV="1">
                          <a:off x="0" y="0"/>
                          <a:ext cx="414068" cy="74702"/>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3007327" id="Straight Arrow Connector 36" o:spid="_x0000_s1026" type="#_x0000_t32" style="position:absolute;margin-left:386.15pt;margin-top:41.1pt;width:32.6pt;height:5.9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">
                <v:stroke endarrow="open"/>
              </v:shape>
            </w:pict>
          </mc:Fallback>
        </mc:AlternateContent>
      </w:r>
      <w:r w:rsidRPr="00A46042">
        <w:rPr>
          <w:rFonts w:ascii="Times New Roman" w:eastAsiaTheme="minorHAnsi" w:hAnsi="Times New Roman"/>
          <w:i/>
          <w:iCs/>
          <w:noProof/>
          <w:sz w:val="24"/>
          <w:szCs w:val="24"/>
          <w:lang w:val="id-ID" w:eastAsia="id-ID"/>
        </w:rPr>
        <mc:AlternateContent>
          <mc:Choice Requires="wps">
            <w:drawing>
              <wp:anchor distT="0" distB="0" distL="114300" distR="114300" simplePos="0" relativeHeight="251685888" behindDoc="0" locked="0" layoutInCell="1" allowOverlap="1" wp14:anchorId="095D67D9" wp14:editId="5F65AAB9">
                <wp:simplePos x="0" y="0"/>
                <wp:positionH relativeFrom="column">
                  <wp:posOffset>5321935</wp:posOffset>
                </wp:positionH>
                <wp:positionV relativeFrom="paragraph">
                  <wp:posOffset>273685</wp:posOffset>
                </wp:positionV>
                <wp:extent cx="914400" cy="244475"/>
                <wp:effectExtent l="0" t="0" r="20955" b="22225"/>
                <wp:wrapNone/>
                <wp:docPr id="35" name="Text Box 35"/>
                <wp:cNvGraphicFramePr/>
                <a:graphic xmlns:a="http://schemas.openxmlformats.org/drawingml/2006/main">
                  <a:graphicData uri="http://schemas.microsoft.com/office/word/2010/wordprocessingShape">
                    <wps:wsp>
                      <wps:cNvSpPr txBox="1"/>
                      <wps:spPr>
                        <a:xfrm>
                          <a:off x="0" y="0"/>
                          <a:ext cx="914400" cy="244475"/>
                        </a:xfrm>
                        <a:prstGeom prst="rect">
                          <a:avLst/>
                        </a:prstGeom>
                        <a:solidFill>
                          <a:sysClr val="window" lastClr="FFFFFF"/>
                        </a:solidFill>
                        <a:ln w="6350">
                          <a:solidFill>
                            <a:prstClr val="black"/>
                          </a:solidFill>
                        </a:ln>
                        <a:effectLst/>
                      </wps:spPr>
                      <wps:txbx>
                        <w:txbxContent>
                          <w:p w:rsidR="00A46042" w:rsidRPr="00D636B9" w:rsidRDefault="00A46042" w:rsidP="00A46042">
                            <w:r>
                              <w:t>Al-Cu</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5D67D9" id="Text Box 35" o:spid="_x0000_s1030" type="#_x0000_t202" style="position:absolute;left:0;text-align:left;margin-left:419.05pt;margin-top:21.55pt;width:1in;height:19.25pt;z-index:2516858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" fillcolor="window" strokeweight=".5pt">
                <v:textbox>
                  <w:txbxContent>
                    <w:p w:rsidR="00A46042" w:rsidRPr="00D636B9" w:rsidRDefault="00A46042" w:rsidP="00A46042">
                      <w:r>
                        <w:t>Al-Cu</w:t>
                      </w:r>
                    </w:p>
                  </w:txbxContent>
                </v:textbox>
              </v:shape>
            </w:pict>
          </mc:Fallback>
        </mc:AlternateContent>
      </w:r>
      <w:r w:rsidR="00A46042">
        <w:rPr>
          <w:rFonts w:ascii="Times New Roman" w:hAnsi="Times New Roman"/>
          <w:noProof/>
          <w:sz w:val="24"/>
          <w:lang w:val="id-ID" w:eastAsia="id-ID"/>
        </w:rPr>
        <w:drawing>
          <wp:inline distT="0" distB="0" distL="0" distR="0" wp14:anchorId="05397E61" wp14:editId="09B210BB">
            <wp:extent cx="2444750" cy="1688465"/>
            <wp:effectExtent l="0" t="0" r="0" b="698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44750" cy="1688465"/>
                    </a:xfrm>
                    <a:prstGeom prst="rect">
                      <a:avLst/>
                    </a:prstGeom>
                    <a:noFill/>
                  </pic:spPr>
                </pic:pic>
              </a:graphicData>
            </a:graphic>
          </wp:inline>
        </w:drawing>
      </w:r>
      <w:r w:rsidR="00A46042">
        <w:rPr>
          <w:rFonts w:ascii="Times New Roman" w:hAnsi="Times New Roman"/>
          <w:noProof/>
          <w:sz w:val="24"/>
          <w:lang w:val="id-ID" w:eastAsia="id-ID"/>
        </w:rPr>
        <w:drawing>
          <wp:inline distT="0" distB="0" distL="0" distR="0" wp14:anchorId="7FEB3C42">
            <wp:extent cx="2261870" cy="1701165"/>
            <wp:effectExtent l="0" t="0" r="508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1870" cy="1701165"/>
                    </a:xfrm>
                    <a:prstGeom prst="rect">
                      <a:avLst/>
                    </a:prstGeom>
                    <a:noFill/>
                  </pic:spPr>
                </pic:pic>
              </a:graphicData>
            </a:graphic>
          </wp:inline>
        </w:drawing>
      </w:r>
    </w:p>
    <w:p w:rsidR="00A46042" w:rsidRPr="009C44CD" w:rsidRDefault="009C44CD" w:rsidP="002F06CB">
      <w:pPr>
        <w:spacing w:after="0" w:line="360" w:lineRule="auto"/>
        <w:ind w:firstLine="720"/>
        <w:jc w:val="center"/>
        <w:rPr>
          <w:rFonts w:ascii="Times New Roman" w:hAnsi="Times New Roman"/>
          <w:sz w:val="20"/>
        </w:rPr>
      </w:pPr>
      <w:r w:rsidRPr="009C44CD">
        <w:rPr>
          <w:rFonts w:ascii="Times New Roman" w:hAnsi="Times New Roman"/>
          <w:sz w:val="20"/>
        </w:rPr>
        <w:t>Gambar 3.</w:t>
      </w:r>
      <w:r w:rsidR="002F06CB">
        <w:rPr>
          <w:rFonts w:ascii="Times New Roman" w:hAnsi="Times New Roman"/>
          <w:sz w:val="20"/>
        </w:rPr>
        <w:t xml:space="preserve"> Struktur mikro</w:t>
      </w:r>
      <w:r w:rsidRPr="009C44CD">
        <w:rPr>
          <w:rFonts w:ascii="Times New Roman" w:hAnsi="Times New Roman"/>
          <w:sz w:val="20"/>
        </w:rPr>
        <w:t xml:space="preserve"> Al-Cu dan Al2O3</w:t>
      </w:r>
    </w:p>
    <w:p w:rsidR="00A46042" w:rsidRPr="002F06CB" w:rsidRDefault="002F06CB" w:rsidP="002F06CB">
      <w:pPr>
        <w:spacing w:after="0" w:line="360" w:lineRule="auto"/>
        <w:ind w:firstLine="720"/>
        <w:jc w:val="both"/>
        <w:rPr>
          <w:rFonts w:ascii="Times New Roman" w:hAnsi="Times New Roman"/>
          <w:sz w:val="20"/>
        </w:rPr>
      </w:pPr>
      <w:r w:rsidRPr="002F06CB">
        <w:rPr>
          <w:rFonts w:ascii="Times New Roman" w:hAnsi="Times New Roman"/>
          <w:sz w:val="20"/>
        </w:rPr>
        <w:t>Dari beberapa specimen Al-Cu dan Al-Cu +Al2O3 dengan mesh 30,40,50, dan 100 maka terjadi peningkatan kekerasan yang signifikan. Dan specimen tanpa campuran dengan kekerasan yang tinggi yaitu pada mesh 100 dengan kekerasan yaitu 23,96 dan yang terendah yaitu pada mesh 30 dengan kekerasan 19,3 sedangkan specimen campuran Al-Cu + Al2O3 dengan mesh 30, 40, 50, dan 100 memiliki kekerasan pada mesh 100 dengan kekerasan 25,38 dan kekerasan paling rendah terdapat pada mesh 30 dengan kekerasan 18,22. Dan juga dapat dilihat struktur mikro yang terjadi pada specimen Al-Cu dan Al-Cu+Al2O3 maka terdapat perbedaan pada struktur mikro terdapat perbedaan yang signifikan antara Al-Cu tanpa campuran dengan Al-Cu+Al2O3 yang menggunakan campuran, setiap specimen memiliki porositas yang berbeda-beda dari mesh 30,40,50,100 Al-Cu dan Al-Cu+Al2O3 pada mesh 30 Al-Cu memiliki porositas 14,5 % dan pada metal matrix composite mesh 30 memiliki porositas 14,5%, pada mesh 40 Al-Cu memiliki porositas 14,25 % dan pada metal matrix composite mesh 40 memiliki porositas 14% , pada mesh 50 Al-Cu memiliki porositas 13% dan pada metal matrix composite mesh 50 memiliki porositas 12,5%, pada mesh 100 Al-Cu memiliki porositas 8,25% dan pada metal matrix composite mesh 100 memiliki porositas 8%.</w:t>
      </w:r>
    </w:p>
    <w:p w:rsidR="009C12A3" w:rsidRDefault="004D3662" w:rsidP="004D3662">
      <w:pPr>
        <w:autoSpaceDE w:val="0"/>
        <w:autoSpaceDN w:val="0"/>
        <w:adjustRightInd w:val="0"/>
        <w:spacing w:after="0" w:line="360" w:lineRule="auto"/>
        <w:jc w:val="both"/>
        <w:rPr>
          <w:rFonts w:ascii="Times New Roman" w:hAnsi="Times New Roman"/>
          <w:b/>
          <w:sz w:val="20"/>
          <w:szCs w:val="20"/>
        </w:rPr>
      </w:pPr>
      <w:r w:rsidRPr="004D3662">
        <w:rPr>
          <w:rFonts w:ascii="Times New Roman" w:hAnsi="Times New Roman"/>
          <w:b/>
          <w:sz w:val="20"/>
          <w:szCs w:val="20"/>
        </w:rPr>
        <w:t>4.</w:t>
      </w:r>
      <w:r>
        <w:rPr>
          <w:rFonts w:ascii="Times New Roman" w:hAnsi="Times New Roman"/>
          <w:b/>
          <w:sz w:val="20"/>
          <w:szCs w:val="20"/>
        </w:rPr>
        <w:t xml:space="preserve"> </w:t>
      </w:r>
      <w:r w:rsidRPr="004D3662">
        <w:rPr>
          <w:rFonts w:ascii="Times New Roman" w:hAnsi="Times New Roman"/>
          <w:b/>
          <w:sz w:val="20"/>
          <w:szCs w:val="20"/>
        </w:rPr>
        <w:t>Kesimpulan</w:t>
      </w:r>
    </w:p>
    <w:p w:rsidR="009C44CD" w:rsidRPr="009C44CD" w:rsidRDefault="009C44CD" w:rsidP="002F06CB">
      <w:pPr>
        <w:autoSpaceDE w:val="0"/>
        <w:autoSpaceDN w:val="0"/>
        <w:adjustRightInd w:val="0"/>
        <w:spacing w:after="0" w:line="360" w:lineRule="auto"/>
        <w:ind w:firstLine="720"/>
        <w:jc w:val="both"/>
        <w:rPr>
          <w:rFonts w:ascii="Times New Roman" w:hAnsi="Times New Roman"/>
          <w:sz w:val="20"/>
          <w:szCs w:val="20"/>
        </w:rPr>
      </w:pPr>
      <w:r w:rsidRPr="009C44CD">
        <w:rPr>
          <w:rFonts w:ascii="Times New Roman" w:hAnsi="Times New Roman"/>
          <w:sz w:val="20"/>
          <w:szCs w:val="20"/>
        </w:rPr>
        <w:t>Pengaruh pada Al-Cu +Al2O3 yang digunakan dalam perbandingan matrik dan penguat pada pembuatan Metal Matrix Composite memberikan dampak peningkatan mekanis pada kekerasan specimen metal matrix composite.mKekerasanmAl-Cu+Al2O3m</w:t>
      </w:r>
      <w:r w:rsidR="002F06CB">
        <w:rPr>
          <w:rFonts w:ascii="Times New Roman" w:hAnsi="Times New Roman"/>
          <w:sz w:val="20"/>
          <w:szCs w:val="20"/>
        </w:rPr>
        <w:t xml:space="preserve"> pada mesh 30 </w:t>
      </w:r>
      <w:r w:rsidRPr="009C44CD">
        <w:rPr>
          <w:rFonts w:ascii="Times New Roman" w:hAnsi="Times New Roman"/>
          <w:sz w:val="20"/>
          <w:szCs w:val="20"/>
        </w:rPr>
        <w:t xml:space="preserve">menghasilkan kekerasan sebesar 18,22 HRB, mesh 40 menghasilkan kekerasan sebesar 20,8 HRB, mesh 50 menghasilkan kekerasan sebesar 22,21 HRB, dan mesh 100 menghasilkan kekerasan sebesar 25,38 HRB dapat di simpulkan bahwa kekerasan tertinggi yaitu mesh 100 dan kekerasan yang rendah pada mesh 30. </w:t>
      </w:r>
    </w:p>
    <w:p w:rsidR="006A2680" w:rsidRDefault="009C44CD" w:rsidP="002F06CB">
      <w:pPr>
        <w:autoSpaceDE w:val="0"/>
        <w:autoSpaceDN w:val="0"/>
        <w:adjustRightInd w:val="0"/>
        <w:spacing w:after="0" w:line="360" w:lineRule="auto"/>
        <w:ind w:firstLine="720"/>
        <w:jc w:val="both"/>
        <w:rPr>
          <w:rFonts w:ascii="Times New Roman" w:hAnsi="Times New Roman"/>
          <w:sz w:val="20"/>
          <w:szCs w:val="20"/>
        </w:rPr>
      </w:pPr>
      <w:r w:rsidRPr="009C44CD">
        <w:rPr>
          <w:rFonts w:ascii="Times New Roman" w:hAnsi="Times New Roman"/>
          <w:sz w:val="20"/>
          <w:szCs w:val="20"/>
        </w:rPr>
        <w:t xml:space="preserve">Dari hasil pengujian struktur mikro terhadap specimen Al-Cu+Al2O3 dengan mesh 30, 40, 50, dan 100, maka diperoleh hasil pengamatan dari mikroskop maka masing-masing specimen memiliki porositas yang berbeda. Pada </w:t>
      </w:r>
      <w:r w:rsidRPr="009C44CD">
        <w:rPr>
          <w:rFonts w:ascii="Times New Roman" w:hAnsi="Times New Roman"/>
          <w:sz w:val="20"/>
          <w:szCs w:val="20"/>
        </w:rPr>
        <w:lastRenderedPageBreak/>
        <w:t>mesh 30 memiliki porositas 14,5% dan mesh 40 memiliki porositas 14,%, pada mesh 50 memiliki porositas 12,5% dan mesh 100 memiliki porositas 8%. Karena Al2O3 membantu mengikat butir lebih rapat.</w:t>
      </w:r>
    </w:p>
    <w:p w:rsidR="006A2680" w:rsidRDefault="006A2680" w:rsidP="00C41600">
      <w:pPr>
        <w:autoSpaceDE w:val="0"/>
        <w:autoSpaceDN w:val="0"/>
        <w:adjustRightInd w:val="0"/>
        <w:spacing w:after="0" w:line="360" w:lineRule="auto"/>
        <w:jc w:val="both"/>
        <w:rPr>
          <w:rFonts w:ascii="Times New Roman" w:hAnsi="Times New Roman"/>
          <w:b/>
          <w:sz w:val="20"/>
          <w:szCs w:val="20"/>
        </w:rPr>
      </w:pPr>
      <w:r w:rsidRPr="006A2680">
        <w:rPr>
          <w:rFonts w:ascii="Times New Roman" w:hAnsi="Times New Roman"/>
          <w:b/>
          <w:sz w:val="20"/>
          <w:szCs w:val="20"/>
        </w:rPr>
        <w:t>Daftar Pustaka</w:t>
      </w:r>
    </w:p>
    <w:p w:rsidR="002F06CB" w:rsidRDefault="00840353" w:rsidP="00E536DA">
      <w:pPr>
        <w:widowControl w:val="0"/>
        <w:autoSpaceDE w:val="0"/>
        <w:autoSpaceDN w:val="0"/>
        <w:adjustRightInd w:val="0"/>
        <w:spacing w:after="0" w:line="360" w:lineRule="auto"/>
        <w:ind w:left="482" w:hanging="482"/>
        <w:jc w:val="both"/>
        <w:rPr>
          <w:rFonts w:ascii="Times New Roman" w:hAnsi="Times New Roman"/>
          <w:noProof/>
          <w:sz w:val="20"/>
          <w:szCs w:val="24"/>
        </w:rPr>
      </w:pPr>
      <w:r>
        <w:rPr>
          <w:rFonts w:ascii="Times New Roman" w:hAnsi="Times New Roman"/>
          <w:noProof/>
          <w:sz w:val="20"/>
          <w:szCs w:val="24"/>
        </w:rPr>
        <w:t>[1]</w:t>
      </w:r>
      <w:r>
        <w:rPr>
          <w:rFonts w:ascii="Times New Roman" w:hAnsi="Times New Roman"/>
          <w:noProof/>
          <w:sz w:val="20"/>
          <w:szCs w:val="24"/>
        </w:rPr>
        <w:tab/>
      </w:r>
      <w:r w:rsidR="002F06CB" w:rsidRPr="002F06CB">
        <w:rPr>
          <w:rFonts w:ascii="Times New Roman" w:hAnsi="Times New Roman"/>
          <w:noProof/>
          <w:sz w:val="20"/>
          <w:szCs w:val="24"/>
        </w:rPr>
        <w:t>Ahmad, K. R. et al. (2012) ‘The Influence of Alumina Particle Size on Sintered Density and Hardness of Discontinuous Reinforced Aluminum Metal Matrix Composite’, The Influence Of Alumina Particle Size On Sintered Density And Hardness Of Discontinuous Reinforced Aluminum Metal Matrix Composite, 42</w:t>
      </w:r>
      <w:r w:rsidR="002F06CB">
        <w:rPr>
          <w:rFonts w:ascii="Times New Roman" w:hAnsi="Times New Roman"/>
          <w:noProof/>
          <w:sz w:val="20"/>
          <w:szCs w:val="24"/>
        </w:rPr>
        <w:t xml:space="preserve"> </w:t>
      </w:r>
      <w:r w:rsidR="002F06CB" w:rsidRPr="002F06CB">
        <w:rPr>
          <w:rFonts w:ascii="Times New Roman" w:hAnsi="Times New Roman"/>
          <w:noProof/>
          <w:sz w:val="20"/>
          <w:szCs w:val="24"/>
        </w:rPr>
        <w:t xml:space="preserve">(1), pp. 49–57. doi: 10.11113/jt.v42.732 </w:t>
      </w:r>
    </w:p>
    <w:p w:rsidR="002F06CB" w:rsidRDefault="00840353" w:rsidP="00E536DA">
      <w:pPr>
        <w:widowControl w:val="0"/>
        <w:autoSpaceDE w:val="0"/>
        <w:autoSpaceDN w:val="0"/>
        <w:adjustRightInd w:val="0"/>
        <w:spacing w:after="0" w:line="360" w:lineRule="auto"/>
        <w:ind w:left="482" w:hanging="482"/>
        <w:jc w:val="both"/>
        <w:rPr>
          <w:rFonts w:ascii="Times New Roman" w:hAnsi="Times New Roman"/>
          <w:noProof/>
          <w:sz w:val="20"/>
          <w:szCs w:val="24"/>
        </w:rPr>
      </w:pPr>
      <w:r>
        <w:rPr>
          <w:rFonts w:ascii="Times New Roman" w:hAnsi="Times New Roman"/>
          <w:noProof/>
          <w:sz w:val="20"/>
          <w:szCs w:val="24"/>
        </w:rPr>
        <w:t>[2]</w:t>
      </w:r>
      <w:r>
        <w:rPr>
          <w:rFonts w:ascii="Times New Roman" w:hAnsi="Times New Roman"/>
          <w:noProof/>
          <w:sz w:val="20"/>
          <w:szCs w:val="24"/>
        </w:rPr>
        <w:tab/>
      </w:r>
      <w:r w:rsidR="002F06CB" w:rsidRPr="002F06CB">
        <w:rPr>
          <w:rFonts w:ascii="Times New Roman" w:hAnsi="Times New Roman"/>
          <w:noProof/>
          <w:sz w:val="20"/>
          <w:szCs w:val="24"/>
        </w:rPr>
        <w:t xml:space="preserve">Amstead, B. H., Begeman, M. L. and Ostwald, P. F. (1987) Manufacturing processes. Wiley. </w:t>
      </w:r>
    </w:p>
    <w:p w:rsidR="00840353" w:rsidRPr="00C41600" w:rsidRDefault="00840353" w:rsidP="00E536DA">
      <w:pPr>
        <w:widowControl w:val="0"/>
        <w:autoSpaceDE w:val="0"/>
        <w:autoSpaceDN w:val="0"/>
        <w:adjustRightInd w:val="0"/>
        <w:spacing w:after="0" w:line="360" w:lineRule="auto"/>
        <w:ind w:left="482" w:hanging="482"/>
        <w:jc w:val="both"/>
        <w:rPr>
          <w:rFonts w:ascii="Times New Roman" w:hAnsi="Times New Roman"/>
          <w:noProof/>
          <w:sz w:val="20"/>
          <w:szCs w:val="24"/>
        </w:rPr>
      </w:pPr>
      <w:r>
        <w:rPr>
          <w:rFonts w:ascii="Times New Roman" w:hAnsi="Times New Roman"/>
          <w:noProof/>
          <w:sz w:val="20"/>
          <w:szCs w:val="24"/>
        </w:rPr>
        <w:t>[3]</w:t>
      </w:r>
      <w:r>
        <w:rPr>
          <w:rFonts w:ascii="Times New Roman" w:hAnsi="Times New Roman"/>
          <w:noProof/>
          <w:sz w:val="20"/>
          <w:szCs w:val="24"/>
        </w:rPr>
        <w:tab/>
      </w:r>
      <w:r w:rsidR="002F06CB" w:rsidRPr="002F06CB">
        <w:rPr>
          <w:rFonts w:ascii="Times New Roman" w:hAnsi="Times New Roman"/>
          <w:noProof/>
          <w:sz w:val="20"/>
          <w:szCs w:val="24"/>
        </w:rPr>
        <w:t>Bayu Odana (2019) ‘Pengaruh Ukuran Besar Butiran Alumunium (Al- Si) Mesh 50, 60, 100 Terhadap Tingkat Kekerasan, Keausan, Dan Koefisien Gesek Kampas Rem’.</w:t>
      </w:r>
    </w:p>
    <w:p w:rsidR="009056DD" w:rsidRDefault="00840353" w:rsidP="00E536DA">
      <w:pPr>
        <w:widowControl w:val="0"/>
        <w:autoSpaceDE w:val="0"/>
        <w:autoSpaceDN w:val="0"/>
        <w:adjustRightInd w:val="0"/>
        <w:spacing w:after="0" w:line="360" w:lineRule="auto"/>
        <w:ind w:left="482" w:hanging="482"/>
        <w:jc w:val="both"/>
        <w:rPr>
          <w:rFonts w:ascii="Times New Roman" w:hAnsi="Times New Roman"/>
          <w:noProof/>
          <w:sz w:val="20"/>
          <w:szCs w:val="24"/>
        </w:rPr>
      </w:pPr>
      <w:r>
        <w:rPr>
          <w:rFonts w:ascii="Times New Roman" w:hAnsi="Times New Roman"/>
          <w:noProof/>
          <w:sz w:val="20"/>
          <w:szCs w:val="24"/>
        </w:rPr>
        <w:t>[4]</w:t>
      </w:r>
      <w:r>
        <w:rPr>
          <w:rFonts w:ascii="Times New Roman" w:hAnsi="Times New Roman"/>
          <w:noProof/>
          <w:sz w:val="20"/>
          <w:szCs w:val="24"/>
        </w:rPr>
        <w:tab/>
      </w:r>
      <w:r w:rsidR="009056DD" w:rsidRPr="009056DD">
        <w:rPr>
          <w:rFonts w:ascii="Times New Roman" w:hAnsi="Times New Roman"/>
          <w:noProof/>
          <w:sz w:val="20"/>
          <w:szCs w:val="24"/>
        </w:rPr>
        <w:t xml:space="preserve">Chou, M.-I. M. (2012) Fly Ash fly ash, Encyclopedia of Sustainability Science and Technology. doi: 10.1007/978-1-4419-0851-3_121. </w:t>
      </w:r>
    </w:p>
    <w:p w:rsidR="009056DD" w:rsidRDefault="00840353" w:rsidP="00E536DA">
      <w:pPr>
        <w:widowControl w:val="0"/>
        <w:autoSpaceDE w:val="0"/>
        <w:autoSpaceDN w:val="0"/>
        <w:adjustRightInd w:val="0"/>
        <w:spacing w:after="0" w:line="360" w:lineRule="auto"/>
        <w:ind w:left="482" w:hanging="482"/>
        <w:jc w:val="both"/>
        <w:rPr>
          <w:rFonts w:ascii="Times New Roman" w:hAnsi="Times New Roman"/>
          <w:noProof/>
          <w:sz w:val="20"/>
          <w:szCs w:val="24"/>
        </w:rPr>
      </w:pPr>
      <w:r>
        <w:rPr>
          <w:rFonts w:ascii="Times New Roman" w:hAnsi="Times New Roman"/>
          <w:noProof/>
          <w:sz w:val="20"/>
          <w:szCs w:val="24"/>
        </w:rPr>
        <w:t>[5]</w:t>
      </w:r>
      <w:r>
        <w:rPr>
          <w:rFonts w:ascii="Times New Roman" w:hAnsi="Times New Roman"/>
          <w:noProof/>
          <w:sz w:val="20"/>
          <w:szCs w:val="24"/>
        </w:rPr>
        <w:tab/>
      </w:r>
      <w:r w:rsidR="009056DD" w:rsidRPr="009056DD">
        <w:rPr>
          <w:rFonts w:ascii="Times New Roman" w:hAnsi="Times New Roman"/>
          <w:noProof/>
          <w:sz w:val="20"/>
          <w:szCs w:val="24"/>
        </w:rPr>
        <w:t xml:space="preserve">Evtugyn, G. (2014) ‘Introduction and Overview of History’, pp. 1–20. doi: 10.1007/978-3-642-40241-8_1. </w:t>
      </w:r>
    </w:p>
    <w:p w:rsidR="009056DD" w:rsidRDefault="00840353" w:rsidP="00E536DA">
      <w:pPr>
        <w:widowControl w:val="0"/>
        <w:autoSpaceDE w:val="0"/>
        <w:autoSpaceDN w:val="0"/>
        <w:adjustRightInd w:val="0"/>
        <w:spacing w:after="0" w:line="360" w:lineRule="auto"/>
        <w:ind w:left="482" w:hanging="482"/>
        <w:jc w:val="both"/>
        <w:rPr>
          <w:rFonts w:ascii="Times New Roman" w:hAnsi="Times New Roman"/>
          <w:noProof/>
          <w:sz w:val="20"/>
          <w:szCs w:val="24"/>
        </w:rPr>
      </w:pPr>
      <w:r>
        <w:rPr>
          <w:rFonts w:ascii="Times New Roman" w:hAnsi="Times New Roman"/>
          <w:noProof/>
          <w:sz w:val="20"/>
          <w:szCs w:val="24"/>
        </w:rPr>
        <w:t>[6]</w:t>
      </w:r>
      <w:r>
        <w:rPr>
          <w:rFonts w:ascii="Times New Roman" w:hAnsi="Times New Roman"/>
          <w:noProof/>
          <w:sz w:val="20"/>
          <w:szCs w:val="24"/>
        </w:rPr>
        <w:tab/>
      </w:r>
      <w:r w:rsidR="009056DD" w:rsidRPr="009056DD">
        <w:rPr>
          <w:rFonts w:ascii="Times New Roman" w:hAnsi="Times New Roman"/>
          <w:noProof/>
          <w:sz w:val="20"/>
          <w:szCs w:val="24"/>
        </w:rPr>
        <w:t xml:space="preserve">German, R. M. (2005) Powder metallurgy and particulate materials processing: the processes, materials, products, properties and applications. Metal powder industries federation Princeton. </w:t>
      </w:r>
    </w:p>
    <w:p w:rsidR="009056DD" w:rsidRDefault="00840353" w:rsidP="00E536DA">
      <w:pPr>
        <w:widowControl w:val="0"/>
        <w:autoSpaceDE w:val="0"/>
        <w:autoSpaceDN w:val="0"/>
        <w:adjustRightInd w:val="0"/>
        <w:spacing w:after="0" w:line="360" w:lineRule="auto"/>
        <w:ind w:left="482" w:hanging="482"/>
        <w:jc w:val="both"/>
        <w:rPr>
          <w:rFonts w:ascii="Times New Roman" w:hAnsi="Times New Roman"/>
          <w:noProof/>
          <w:sz w:val="20"/>
          <w:szCs w:val="24"/>
        </w:rPr>
      </w:pPr>
      <w:r>
        <w:rPr>
          <w:rFonts w:ascii="Times New Roman" w:hAnsi="Times New Roman"/>
          <w:noProof/>
          <w:sz w:val="20"/>
          <w:szCs w:val="24"/>
        </w:rPr>
        <w:t>[7]</w:t>
      </w:r>
      <w:r>
        <w:rPr>
          <w:rFonts w:ascii="Times New Roman" w:hAnsi="Times New Roman"/>
          <w:noProof/>
          <w:sz w:val="20"/>
          <w:szCs w:val="24"/>
        </w:rPr>
        <w:tab/>
      </w:r>
      <w:r w:rsidR="009056DD" w:rsidRPr="009056DD">
        <w:rPr>
          <w:rFonts w:ascii="Times New Roman" w:hAnsi="Times New Roman"/>
          <w:noProof/>
          <w:sz w:val="20"/>
          <w:szCs w:val="24"/>
        </w:rPr>
        <w:t xml:space="preserve">Hamzah (2012) ‘Studi Sifat Fisis, Mekanis dan Konduktivitas Termal Komposit Clay/Alumina Untuk Aplikasi Fire Brick’. </w:t>
      </w:r>
    </w:p>
    <w:p w:rsidR="009056DD" w:rsidRDefault="00840353" w:rsidP="00E536DA">
      <w:pPr>
        <w:widowControl w:val="0"/>
        <w:autoSpaceDE w:val="0"/>
        <w:autoSpaceDN w:val="0"/>
        <w:adjustRightInd w:val="0"/>
        <w:spacing w:after="0" w:line="360" w:lineRule="auto"/>
        <w:ind w:left="482" w:hanging="482"/>
        <w:jc w:val="both"/>
        <w:rPr>
          <w:rFonts w:ascii="Times New Roman" w:hAnsi="Times New Roman"/>
          <w:noProof/>
          <w:sz w:val="20"/>
          <w:szCs w:val="24"/>
        </w:rPr>
      </w:pPr>
      <w:r>
        <w:rPr>
          <w:rFonts w:ascii="Times New Roman" w:hAnsi="Times New Roman"/>
          <w:noProof/>
          <w:sz w:val="20"/>
          <w:szCs w:val="24"/>
        </w:rPr>
        <w:t>[8]</w:t>
      </w:r>
      <w:r>
        <w:rPr>
          <w:rFonts w:ascii="Times New Roman" w:hAnsi="Times New Roman"/>
          <w:noProof/>
          <w:sz w:val="20"/>
          <w:szCs w:val="24"/>
        </w:rPr>
        <w:tab/>
      </w:r>
      <w:r w:rsidR="009056DD" w:rsidRPr="009056DD">
        <w:rPr>
          <w:rFonts w:ascii="Times New Roman" w:hAnsi="Times New Roman"/>
          <w:noProof/>
          <w:sz w:val="20"/>
          <w:szCs w:val="24"/>
        </w:rPr>
        <w:t xml:space="preserve">Jiang, J. et al. (2019) ‘Effects of sintering atmosphere on the densification and microstructure of yttrium aluminum garnet fibers prepared by sol-gel process’, Journal of the European Ceramic Society, 39(16), pp. 5332–5337. doi: 10.1016/j.jeurceramsoc.2019.08.033. </w:t>
      </w:r>
    </w:p>
    <w:p w:rsidR="009056DD" w:rsidRDefault="00C41600" w:rsidP="00E536DA">
      <w:pPr>
        <w:widowControl w:val="0"/>
        <w:autoSpaceDE w:val="0"/>
        <w:autoSpaceDN w:val="0"/>
        <w:adjustRightInd w:val="0"/>
        <w:spacing w:after="0" w:line="360" w:lineRule="auto"/>
        <w:ind w:left="482" w:hanging="482"/>
        <w:jc w:val="both"/>
        <w:rPr>
          <w:rFonts w:ascii="Times New Roman" w:hAnsi="Times New Roman"/>
          <w:noProof/>
          <w:sz w:val="20"/>
          <w:szCs w:val="24"/>
        </w:rPr>
      </w:pPr>
      <w:r>
        <w:rPr>
          <w:rFonts w:ascii="Times New Roman" w:hAnsi="Times New Roman"/>
          <w:noProof/>
          <w:sz w:val="20"/>
          <w:szCs w:val="24"/>
        </w:rPr>
        <w:t>[9]</w:t>
      </w:r>
      <w:r>
        <w:rPr>
          <w:rFonts w:ascii="Times New Roman" w:hAnsi="Times New Roman"/>
          <w:noProof/>
          <w:sz w:val="20"/>
          <w:szCs w:val="24"/>
        </w:rPr>
        <w:tab/>
      </w:r>
      <w:r w:rsidR="009056DD" w:rsidRPr="009056DD">
        <w:rPr>
          <w:rFonts w:ascii="Times New Roman" w:hAnsi="Times New Roman"/>
          <w:noProof/>
          <w:sz w:val="20"/>
          <w:szCs w:val="24"/>
        </w:rPr>
        <w:t>Nayiroh, N. (2013) ‘Teknologi material komposit’, Yogyakarta. Ebaltadiaksesdari www. ebalta. de/rs/datasheet/en.</w:t>
      </w:r>
      <w:r>
        <w:rPr>
          <w:rFonts w:ascii="Times New Roman" w:hAnsi="Times New Roman"/>
          <w:noProof/>
          <w:sz w:val="20"/>
          <w:szCs w:val="24"/>
        </w:rPr>
        <w:t xml:space="preserve"> </w:t>
      </w:r>
    </w:p>
    <w:p w:rsidR="009056DD" w:rsidRDefault="00840353" w:rsidP="00E536DA">
      <w:pPr>
        <w:widowControl w:val="0"/>
        <w:autoSpaceDE w:val="0"/>
        <w:autoSpaceDN w:val="0"/>
        <w:adjustRightInd w:val="0"/>
        <w:spacing w:after="0" w:line="360" w:lineRule="auto"/>
        <w:ind w:left="482" w:hanging="482"/>
        <w:jc w:val="both"/>
        <w:rPr>
          <w:rFonts w:ascii="Times New Roman" w:hAnsi="Times New Roman"/>
          <w:noProof/>
          <w:sz w:val="20"/>
          <w:szCs w:val="24"/>
        </w:rPr>
      </w:pPr>
      <w:r>
        <w:rPr>
          <w:rFonts w:ascii="Times New Roman" w:hAnsi="Times New Roman"/>
          <w:noProof/>
          <w:sz w:val="20"/>
          <w:szCs w:val="24"/>
        </w:rPr>
        <w:t>[10]</w:t>
      </w:r>
      <w:r>
        <w:rPr>
          <w:rFonts w:ascii="Times New Roman" w:hAnsi="Times New Roman"/>
          <w:noProof/>
          <w:sz w:val="20"/>
          <w:szCs w:val="24"/>
        </w:rPr>
        <w:tab/>
      </w:r>
      <w:r w:rsidR="009056DD" w:rsidRPr="009056DD">
        <w:rPr>
          <w:rFonts w:ascii="Times New Roman" w:hAnsi="Times New Roman"/>
          <w:noProof/>
          <w:sz w:val="20"/>
          <w:szCs w:val="24"/>
        </w:rPr>
        <w:t xml:space="preserve">Nuruzzaman, D. M. and Kamaruzaman, F. F. B. (2016) ‘Processing and mechanical properties of aluminium-silicon carbide metal matrix composites’, IOP Conference Series: Materials Science and Engineering, 114(1). doi: 10.1088/1757-899X/114/1/012123. </w:t>
      </w:r>
    </w:p>
    <w:p w:rsidR="00C41600" w:rsidRDefault="00840353" w:rsidP="00E536DA">
      <w:pPr>
        <w:widowControl w:val="0"/>
        <w:autoSpaceDE w:val="0"/>
        <w:autoSpaceDN w:val="0"/>
        <w:adjustRightInd w:val="0"/>
        <w:spacing w:after="0" w:line="360" w:lineRule="auto"/>
        <w:ind w:left="482" w:hanging="482"/>
        <w:jc w:val="both"/>
        <w:rPr>
          <w:rFonts w:ascii="Times New Roman" w:hAnsi="Times New Roman"/>
          <w:noProof/>
          <w:sz w:val="20"/>
          <w:szCs w:val="24"/>
        </w:rPr>
      </w:pPr>
      <w:r>
        <w:rPr>
          <w:rFonts w:ascii="Times New Roman" w:hAnsi="Times New Roman"/>
          <w:noProof/>
          <w:sz w:val="20"/>
          <w:szCs w:val="24"/>
        </w:rPr>
        <w:t>[11]</w:t>
      </w:r>
      <w:r>
        <w:rPr>
          <w:rFonts w:ascii="Times New Roman" w:hAnsi="Times New Roman"/>
          <w:noProof/>
          <w:sz w:val="20"/>
          <w:szCs w:val="24"/>
        </w:rPr>
        <w:tab/>
      </w:r>
      <w:r w:rsidR="009056DD" w:rsidRPr="009056DD">
        <w:rPr>
          <w:rFonts w:ascii="Times New Roman" w:hAnsi="Times New Roman"/>
          <w:noProof/>
          <w:sz w:val="20"/>
          <w:szCs w:val="24"/>
        </w:rPr>
        <w:t>Paiman Jhony (2014) ‘Logam Cu-10 % Wtsn Dengan Analysis Of The Effect Of Sintering Temperature And Holding Time On Inter-Face Bonding For Metal Matrix Composites ( Mmcs ) Cu-10 % Wtsn Made By’.</w:t>
      </w:r>
    </w:p>
    <w:p w:rsidR="009056DD" w:rsidRDefault="00C41600" w:rsidP="00E536DA">
      <w:pPr>
        <w:widowControl w:val="0"/>
        <w:autoSpaceDE w:val="0"/>
        <w:autoSpaceDN w:val="0"/>
        <w:adjustRightInd w:val="0"/>
        <w:spacing w:after="0" w:line="360" w:lineRule="auto"/>
        <w:ind w:left="482" w:hanging="482"/>
        <w:jc w:val="both"/>
        <w:rPr>
          <w:rFonts w:ascii="Times New Roman" w:hAnsi="Times New Roman"/>
          <w:sz w:val="20"/>
          <w:szCs w:val="20"/>
        </w:rPr>
      </w:pPr>
      <w:r>
        <w:rPr>
          <w:rFonts w:ascii="Times New Roman" w:hAnsi="Times New Roman"/>
          <w:noProof/>
          <w:sz w:val="20"/>
          <w:szCs w:val="24"/>
        </w:rPr>
        <w:t>[12]</w:t>
      </w:r>
      <w:r>
        <w:rPr>
          <w:rFonts w:ascii="Times New Roman" w:hAnsi="Times New Roman"/>
          <w:noProof/>
          <w:sz w:val="20"/>
          <w:szCs w:val="24"/>
        </w:rPr>
        <w:tab/>
      </w:r>
      <w:r w:rsidR="009056DD" w:rsidRPr="009056DD">
        <w:rPr>
          <w:rFonts w:ascii="Times New Roman" w:hAnsi="Times New Roman"/>
          <w:sz w:val="20"/>
          <w:szCs w:val="20"/>
        </w:rPr>
        <w:t xml:space="preserve">Pan, J. et al. (1998) ‘Fabrication and characterization of SiC/MoSi2 composites’, Materials Science and Engineering: A. Elsevier, 244(2), pp. 191–198. </w:t>
      </w:r>
    </w:p>
    <w:p w:rsidR="009056DD" w:rsidRDefault="00C41600" w:rsidP="00E536DA">
      <w:pPr>
        <w:widowControl w:val="0"/>
        <w:autoSpaceDE w:val="0"/>
        <w:autoSpaceDN w:val="0"/>
        <w:adjustRightInd w:val="0"/>
        <w:spacing w:after="0" w:line="360" w:lineRule="auto"/>
        <w:ind w:left="482" w:hanging="482"/>
        <w:jc w:val="both"/>
        <w:rPr>
          <w:rFonts w:ascii="Times New Roman" w:hAnsi="Times New Roman"/>
          <w:sz w:val="20"/>
          <w:szCs w:val="20"/>
        </w:rPr>
      </w:pPr>
      <w:r>
        <w:rPr>
          <w:rFonts w:ascii="Times New Roman" w:hAnsi="Times New Roman"/>
          <w:noProof/>
          <w:sz w:val="20"/>
          <w:szCs w:val="24"/>
        </w:rPr>
        <w:t>[13]</w:t>
      </w:r>
      <w:r>
        <w:rPr>
          <w:rFonts w:ascii="Times New Roman" w:hAnsi="Times New Roman"/>
          <w:noProof/>
          <w:sz w:val="20"/>
          <w:szCs w:val="24"/>
        </w:rPr>
        <w:tab/>
      </w:r>
      <w:r w:rsidR="009056DD" w:rsidRPr="009056DD">
        <w:rPr>
          <w:rFonts w:ascii="Times New Roman" w:hAnsi="Times New Roman"/>
          <w:sz w:val="20"/>
          <w:szCs w:val="20"/>
        </w:rPr>
        <w:t xml:space="preserve">Ramadhonal, S. (2010) ‘Pembuatan Komposit Matriks Logam Berpenguat Keramik ( Al / Sic ) Dicampur Kayu Program Studi Fisika’. </w:t>
      </w:r>
    </w:p>
    <w:p w:rsidR="009056DD" w:rsidRDefault="00C41600" w:rsidP="00E536DA">
      <w:pPr>
        <w:widowControl w:val="0"/>
        <w:autoSpaceDE w:val="0"/>
        <w:autoSpaceDN w:val="0"/>
        <w:adjustRightInd w:val="0"/>
        <w:spacing w:after="0" w:line="360" w:lineRule="auto"/>
        <w:ind w:left="482" w:hanging="482"/>
        <w:jc w:val="both"/>
        <w:rPr>
          <w:rFonts w:ascii="Times New Roman" w:hAnsi="Times New Roman"/>
          <w:sz w:val="20"/>
          <w:szCs w:val="20"/>
        </w:rPr>
      </w:pPr>
      <w:r>
        <w:rPr>
          <w:rFonts w:ascii="Times New Roman" w:hAnsi="Times New Roman"/>
          <w:noProof/>
          <w:sz w:val="20"/>
          <w:szCs w:val="24"/>
        </w:rPr>
        <w:t>[14]</w:t>
      </w:r>
      <w:r>
        <w:rPr>
          <w:rFonts w:ascii="Times New Roman" w:hAnsi="Times New Roman"/>
          <w:noProof/>
          <w:sz w:val="20"/>
          <w:szCs w:val="24"/>
        </w:rPr>
        <w:tab/>
      </w:r>
      <w:r w:rsidR="009056DD" w:rsidRPr="009056DD">
        <w:rPr>
          <w:rFonts w:ascii="Times New Roman" w:hAnsi="Times New Roman"/>
          <w:sz w:val="20"/>
          <w:szCs w:val="20"/>
        </w:rPr>
        <w:t xml:space="preserve">Suprapto, I. W. L., Suarsana, K. and Santhiarsa, N. (2017) ‘Efek Komposisi Dan Perlakuan Sintering Pada Komposit Al/(Sicw+Al2o3) Terhadap Sifat Fisik Dan Keausan’, Jurnal Muara Sains, Teknologi, Kedokteran dan Ilmu Kesehatan, 1(1), pp. 36–43. doi: 10.24912/jmstkik.v1i1.423. </w:t>
      </w:r>
    </w:p>
    <w:p w:rsidR="006A2680" w:rsidRPr="00C41600" w:rsidRDefault="00C41600" w:rsidP="00E536DA">
      <w:pPr>
        <w:widowControl w:val="0"/>
        <w:autoSpaceDE w:val="0"/>
        <w:autoSpaceDN w:val="0"/>
        <w:adjustRightInd w:val="0"/>
        <w:spacing w:after="0" w:line="360" w:lineRule="auto"/>
        <w:ind w:left="482" w:hanging="482"/>
        <w:jc w:val="both"/>
        <w:rPr>
          <w:rFonts w:ascii="Times New Roman" w:hAnsi="Times New Roman"/>
          <w:noProof/>
          <w:sz w:val="20"/>
          <w:szCs w:val="24"/>
        </w:rPr>
      </w:pPr>
      <w:r>
        <w:rPr>
          <w:rFonts w:ascii="Times New Roman" w:hAnsi="Times New Roman"/>
          <w:noProof/>
          <w:sz w:val="20"/>
          <w:szCs w:val="24"/>
        </w:rPr>
        <w:t>[15]</w:t>
      </w:r>
      <w:r>
        <w:rPr>
          <w:rFonts w:ascii="Times New Roman" w:hAnsi="Times New Roman"/>
          <w:noProof/>
          <w:sz w:val="20"/>
          <w:szCs w:val="24"/>
        </w:rPr>
        <w:tab/>
      </w:r>
      <w:r w:rsidR="009056DD" w:rsidRPr="009056DD">
        <w:rPr>
          <w:rFonts w:ascii="Times New Roman" w:hAnsi="Times New Roman"/>
          <w:sz w:val="20"/>
          <w:szCs w:val="20"/>
        </w:rPr>
        <w:t>Widodo, B. and Subardi, A. (2019) ‘Pengujian Sifat Mekanik dan Struktur Mikro Aluminium Matrix Composite ( Amc ) Berpenguat Partikel Silikon Karbida ( SiC ) dan Alumina (AL2O3)’, pp. 295–303.</w:t>
      </w:r>
    </w:p>
    <w:sectPr w:rsidR="006A2680" w:rsidRPr="00C41600" w:rsidSect="0043389C">
      <w:headerReference w:type="default" r:id="rId14"/>
      <w:pgSz w:w="11907" w:h="16839"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479" w:rsidRDefault="00E31479" w:rsidP="00E536DA">
      <w:pPr>
        <w:spacing w:after="0" w:line="240" w:lineRule="auto"/>
      </w:pPr>
      <w:r>
        <w:separator/>
      </w:r>
    </w:p>
  </w:endnote>
  <w:endnote w:type="continuationSeparator" w:id="0">
    <w:p w:rsidR="00E31479" w:rsidRDefault="00E31479" w:rsidP="00E53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479" w:rsidRDefault="00E31479" w:rsidP="00E536DA">
      <w:pPr>
        <w:spacing w:after="0" w:line="240" w:lineRule="auto"/>
      </w:pPr>
      <w:r>
        <w:separator/>
      </w:r>
    </w:p>
  </w:footnote>
  <w:footnote w:type="continuationSeparator" w:id="0">
    <w:p w:rsidR="00E31479" w:rsidRDefault="00E31479" w:rsidP="00E53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6DA" w:rsidRDefault="00E536DA">
    <w:pPr>
      <w:pStyle w:val="Header"/>
      <w:jc w:val="right"/>
    </w:pPr>
    <w:r>
      <w:fldChar w:fldCharType="begin"/>
    </w:r>
    <w:r>
      <w:instrText xml:space="preserve"> PAGE   \* MERGEFORMAT </w:instrText>
    </w:r>
    <w:r>
      <w:fldChar w:fldCharType="separate"/>
    </w:r>
    <w:r w:rsidR="00D12A83">
      <w:rPr>
        <w:noProof/>
      </w:rPr>
      <w:t>1</w:t>
    </w:r>
    <w:r>
      <w:fldChar w:fldCharType="end"/>
    </w:r>
  </w:p>
  <w:p w:rsidR="00E536DA" w:rsidRDefault="00E536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C0499"/>
    <w:multiLevelType w:val="hybridMultilevel"/>
    <w:tmpl w:val="45B80E3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EE17242"/>
    <w:multiLevelType w:val="hybridMultilevel"/>
    <w:tmpl w:val="4982655A"/>
    <w:lvl w:ilvl="0" w:tplc="18C48E2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01C3816"/>
    <w:multiLevelType w:val="hybridMultilevel"/>
    <w:tmpl w:val="E27659E0"/>
    <w:lvl w:ilvl="0" w:tplc="ED7EB340">
      <w:start w:val="1"/>
      <w:numFmt w:val="lowerLetter"/>
      <w:lvlText w:val="%1)"/>
      <w:lvlJc w:val="left"/>
      <w:pPr>
        <w:ind w:left="720" w:hanging="360"/>
      </w:pPr>
      <w:rPr>
        <w:rFonts w:ascii="Times New Roman" w:eastAsia="Times New Roman" w:hAnsi="Times New Roman" w:cs="Times New Roman" w:hint="default"/>
        <w:spacing w:val="-1"/>
        <w:w w:val="100"/>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722A46"/>
    <w:multiLevelType w:val="hybridMultilevel"/>
    <w:tmpl w:val="1186A6D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5140E9"/>
    <w:multiLevelType w:val="hybridMultilevel"/>
    <w:tmpl w:val="B3D47112"/>
    <w:lvl w:ilvl="0" w:tplc="62001A1C">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B27699A"/>
    <w:multiLevelType w:val="multilevel"/>
    <w:tmpl w:val="40349534"/>
    <w:lvl w:ilvl="0">
      <w:start w:val="1"/>
      <w:numFmt w:val="decimal"/>
      <w:lvlText w:val="%1."/>
      <w:lvlJc w:val="left"/>
      <w:pPr>
        <w:ind w:left="1800" w:hanging="360"/>
      </w:pPr>
      <w:rPr>
        <w:rFonts w:hint="default"/>
      </w:rPr>
    </w:lvl>
    <w:lvl w:ilvl="1">
      <w:start w:val="1"/>
      <w:numFmt w:val="decimal"/>
      <w:isLgl/>
      <w:lvlText w:val="%1.%2"/>
      <w:lvlJc w:val="left"/>
      <w:pPr>
        <w:ind w:left="1980" w:hanging="54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6">
    <w:nsid w:val="1B523FDC"/>
    <w:multiLevelType w:val="hybridMultilevel"/>
    <w:tmpl w:val="446E94D6"/>
    <w:lvl w:ilvl="0" w:tplc="8034EA6E">
      <w:start w:val="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6924FD9"/>
    <w:multiLevelType w:val="hybridMultilevel"/>
    <w:tmpl w:val="2138E900"/>
    <w:lvl w:ilvl="0" w:tplc="7A349868">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BFD29F6"/>
    <w:multiLevelType w:val="hybridMultilevel"/>
    <w:tmpl w:val="82B869FE"/>
    <w:lvl w:ilvl="0" w:tplc="ECCE22F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419E7921"/>
    <w:multiLevelType w:val="multilevel"/>
    <w:tmpl w:val="D36C5F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Heading3"/>
      <w:isLgl/>
      <w:lvlText w:val="%1.%2.%3"/>
      <w:lvlJc w:val="left"/>
      <w:pPr>
        <w:ind w:left="1080" w:hanging="720"/>
      </w:pPr>
      <w:rPr>
        <w:rFonts w:hint="default"/>
        <w:b/>
      </w:rPr>
    </w:lvl>
    <w:lvl w:ilvl="3">
      <w:start w:val="1"/>
      <w:numFmt w:val="decimal"/>
      <w:pStyle w:val="Heading4"/>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5ADB3AAB"/>
    <w:multiLevelType w:val="hybridMultilevel"/>
    <w:tmpl w:val="FE5EE1E8"/>
    <w:lvl w:ilvl="0" w:tplc="9560FCC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5BB14F11"/>
    <w:multiLevelType w:val="hybridMultilevel"/>
    <w:tmpl w:val="021C3E40"/>
    <w:lvl w:ilvl="0" w:tplc="04090011">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nsid w:val="5EBD4583"/>
    <w:multiLevelType w:val="hybridMultilevel"/>
    <w:tmpl w:val="EA4601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8710C7"/>
    <w:multiLevelType w:val="hybridMultilevel"/>
    <w:tmpl w:val="8676DC7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2E33D0F"/>
    <w:multiLevelType w:val="hybridMultilevel"/>
    <w:tmpl w:val="06DA1FB2"/>
    <w:lvl w:ilvl="0" w:tplc="91EC9D9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6737157"/>
    <w:multiLevelType w:val="hybridMultilevel"/>
    <w:tmpl w:val="861454F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1"/>
  </w:num>
  <w:num w:numId="2">
    <w:abstractNumId w:val="0"/>
  </w:num>
  <w:num w:numId="3">
    <w:abstractNumId w:val="15"/>
  </w:num>
  <w:num w:numId="4">
    <w:abstractNumId w:val="14"/>
  </w:num>
  <w:num w:numId="5">
    <w:abstractNumId w:val="7"/>
  </w:num>
  <w:num w:numId="6">
    <w:abstractNumId w:val="4"/>
  </w:num>
  <w:num w:numId="7">
    <w:abstractNumId w:val="1"/>
  </w:num>
  <w:num w:numId="8">
    <w:abstractNumId w:val="10"/>
  </w:num>
  <w:num w:numId="9">
    <w:abstractNumId w:val="8"/>
  </w:num>
  <w:num w:numId="10">
    <w:abstractNumId w:val="9"/>
  </w:num>
  <w:num w:numId="11">
    <w:abstractNumId w:val="2"/>
  </w:num>
  <w:num w:numId="12">
    <w:abstractNumId w:val="5"/>
  </w:num>
  <w:num w:numId="13">
    <w:abstractNumId w:val="12"/>
  </w:num>
  <w:num w:numId="14">
    <w:abstractNumId w:val="13"/>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197"/>
    <w:rsid w:val="00004BB8"/>
    <w:rsid w:val="0007029C"/>
    <w:rsid w:val="00072954"/>
    <w:rsid w:val="000A292E"/>
    <w:rsid w:val="000E220D"/>
    <w:rsid w:val="0011061B"/>
    <w:rsid w:val="00137AE8"/>
    <w:rsid w:val="00157BFD"/>
    <w:rsid w:val="001D6C2D"/>
    <w:rsid w:val="00203D68"/>
    <w:rsid w:val="002327A8"/>
    <w:rsid w:val="00245A7E"/>
    <w:rsid w:val="002A1567"/>
    <w:rsid w:val="002F06CB"/>
    <w:rsid w:val="00316F7B"/>
    <w:rsid w:val="00351AE8"/>
    <w:rsid w:val="003A3A98"/>
    <w:rsid w:val="003E6865"/>
    <w:rsid w:val="0043389C"/>
    <w:rsid w:val="00435F2C"/>
    <w:rsid w:val="00472EB8"/>
    <w:rsid w:val="004C253E"/>
    <w:rsid w:val="004C57DF"/>
    <w:rsid w:val="004D3662"/>
    <w:rsid w:val="004F008F"/>
    <w:rsid w:val="00525F73"/>
    <w:rsid w:val="005B7A2A"/>
    <w:rsid w:val="005C3C70"/>
    <w:rsid w:val="0060114C"/>
    <w:rsid w:val="00616AE7"/>
    <w:rsid w:val="006341F7"/>
    <w:rsid w:val="00652853"/>
    <w:rsid w:val="006707A0"/>
    <w:rsid w:val="006A2680"/>
    <w:rsid w:val="0073161D"/>
    <w:rsid w:val="007601D9"/>
    <w:rsid w:val="007B2DD6"/>
    <w:rsid w:val="008350C8"/>
    <w:rsid w:val="00840353"/>
    <w:rsid w:val="0085459F"/>
    <w:rsid w:val="00871DCC"/>
    <w:rsid w:val="008B276F"/>
    <w:rsid w:val="009056DD"/>
    <w:rsid w:val="0092537E"/>
    <w:rsid w:val="009312A3"/>
    <w:rsid w:val="00933666"/>
    <w:rsid w:val="00962303"/>
    <w:rsid w:val="009C12A3"/>
    <w:rsid w:val="009C44CD"/>
    <w:rsid w:val="00A037FD"/>
    <w:rsid w:val="00A07059"/>
    <w:rsid w:val="00A46042"/>
    <w:rsid w:val="00A46C89"/>
    <w:rsid w:val="00A727CA"/>
    <w:rsid w:val="00A816D3"/>
    <w:rsid w:val="00B07BF0"/>
    <w:rsid w:val="00B23197"/>
    <w:rsid w:val="00C31CBC"/>
    <w:rsid w:val="00C41600"/>
    <w:rsid w:val="00C71D82"/>
    <w:rsid w:val="00C964E1"/>
    <w:rsid w:val="00CA67C3"/>
    <w:rsid w:val="00CD66B6"/>
    <w:rsid w:val="00CF1473"/>
    <w:rsid w:val="00D12A83"/>
    <w:rsid w:val="00D12E4A"/>
    <w:rsid w:val="00D71428"/>
    <w:rsid w:val="00D80073"/>
    <w:rsid w:val="00DE5EC3"/>
    <w:rsid w:val="00E31479"/>
    <w:rsid w:val="00E32DB8"/>
    <w:rsid w:val="00E536DA"/>
    <w:rsid w:val="00EF5510"/>
    <w:rsid w:val="00F11FFE"/>
    <w:rsid w:val="00F67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72B75A6-79BE-2049-A1B2-7974FAAF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197"/>
    <w:rPr>
      <w:rFonts w:cs="Times New Roman"/>
    </w:rPr>
  </w:style>
  <w:style w:type="paragraph" w:styleId="Heading2">
    <w:name w:val="heading 2"/>
    <w:basedOn w:val="Normal"/>
    <w:next w:val="Normal"/>
    <w:link w:val="Heading2Char"/>
    <w:uiPriority w:val="9"/>
    <w:unhideWhenUsed/>
    <w:qFormat/>
    <w:rsid w:val="00C31CBC"/>
    <w:pPr>
      <w:keepNext/>
      <w:keepLines/>
      <w:tabs>
        <w:tab w:val="left" w:pos="567"/>
      </w:tabs>
      <w:spacing w:after="0" w:line="360" w:lineRule="auto"/>
      <w:ind w:left="284" w:hanging="284"/>
      <w:outlineLvl w:val="1"/>
    </w:pPr>
    <w:rPr>
      <w:rFonts w:ascii="Times New Roman" w:eastAsiaTheme="majorEastAsia" w:hAnsi="Times New Roman"/>
      <w:b/>
      <w:bCs/>
      <w:sz w:val="24"/>
      <w:szCs w:val="24"/>
    </w:rPr>
  </w:style>
  <w:style w:type="paragraph" w:styleId="Heading3">
    <w:name w:val="heading 3"/>
    <w:basedOn w:val="ListParagraph"/>
    <w:next w:val="Normal"/>
    <w:link w:val="Heading3Char"/>
    <w:uiPriority w:val="9"/>
    <w:unhideWhenUsed/>
    <w:qFormat/>
    <w:rsid w:val="00C31CBC"/>
    <w:pPr>
      <w:numPr>
        <w:ilvl w:val="2"/>
        <w:numId w:val="10"/>
      </w:numPr>
      <w:autoSpaceDE w:val="0"/>
      <w:autoSpaceDN w:val="0"/>
      <w:adjustRightInd w:val="0"/>
      <w:spacing w:after="0" w:line="360" w:lineRule="auto"/>
      <w:ind w:left="1276"/>
      <w:jc w:val="both"/>
      <w:outlineLvl w:val="2"/>
    </w:pPr>
    <w:rPr>
      <w:rFonts w:ascii="Times New Roman" w:eastAsiaTheme="minorHAnsi" w:hAnsi="Times New Roman"/>
      <w:b/>
      <w:color w:val="000000" w:themeColor="text1"/>
      <w:sz w:val="24"/>
      <w:szCs w:val="24"/>
      <w:lang w:val="id-ID"/>
    </w:rPr>
  </w:style>
  <w:style w:type="paragraph" w:styleId="Heading4">
    <w:name w:val="heading 4"/>
    <w:basedOn w:val="BodyText"/>
    <w:next w:val="Normal"/>
    <w:link w:val="Heading4Char"/>
    <w:uiPriority w:val="9"/>
    <w:unhideWhenUsed/>
    <w:qFormat/>
    <w:rsid w:val="00C31CBC"/>
    <w:pPr>
      <w:numPr>
        <w:ilvl w:val="3"/>
        <w:numId w:val="10"/>
      </w:numPr>
      <w:spacing w:after="0" w:line="360" w:lineRule="auto"/>
      <w:ind w:left="1985" w:right="119"/>
      <w:jc w:val="both"/>
      <w:outlineLvl w:val="3"/>
    </w:pPr>
    <w:rPr>
      <w:rFonts w:ascii="Times New Roman" w:hAnsi="Times New Roman"/>
      <w:b/>
      <w:bCs/>
      <w:iCs/>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B23197"/>
    <w:rPr>
      <w:rFonts w:cs="Times New Roman"/>
      <w:vertAlign w:val="superscript"/>
    </w:rPr>
  </w:style>
  <w:style w:type="paragraph" w:customStyle="1" w:styleId="icsmauthors">
    <w:name w:val="icsm_authors"/>
    <w:basedOn w:val="Normal"/>
    <w:rsid w:val="00B23197"/>
    <w:pPr>
      <w:spacing w:after="160" w:line="240" w:lineRule="auto"/>
      <w:jc w:val="center"/>
    </w:pPr>
    <w:rPr>
      <w:rFonts w:ascii="Times New Roman" w:hAnsi="Times New Roman"/>
      <w:sz w:val="26"/>
      <w:szCs w:val="20"/>
      <w:lang w:val="en-GB"/>
    </w:rPr>
  </w:style>
  <w:style w:type="paragraph" w:customStyle="1" w:styleId="icsmaddresses">
    <w:name w:val="icsm_addresses"/>
    <w:basedOn w:val="Normal"/>
    <w:rsid w:val="00B23197"/>
    <w:pPr>
      <w:spacing w:after="120" w:line="240" w:lineRule="auto"/>
      <w:jc w:val="center"/>
    </w:pPr>
    <w:rPr>
      <w:rFonts w:ascii="Times New Roman" w:hAnsi="Times New Roman"/>
      <w:i/>
      <w:sz w:val="16"/>
      <w:szCs w:val="20"/>
      <w:lang w:val="en-GB"/>
    </w:rPr>
  </w:style>
  <w:style w:type="character" w:styleId="Hyperlink">
    <w:name w:val="Hyperlink"/>
    <w:basedOn w:val="DefaultParagraphFont"/>
    <w:uiPriority w:val="99"/>
    <w:unhideWhenUsed/>
    <w:rsid w:val="00B23197"/>
    <w:rPr>
      <w:rFonts w:cs="Times New Roman"/>
      <w:color w:val="0000FF"/>
      <w:u w:val="single"/>
    </w:rPr>
  </w:style>
  <w:style w:type="paragraph" w:styleId="ListParagraph">
    <w:name w:val="List Paragraph"/>
    <w:basedOn w:val="Normal"/>
    <w:uiPriority w:val="34"/>
    <w:qFormat/>
    <w:rsid w:val="006341F7"/>
    <w:pPr>
      <w:ind w:left="720"/>
      <w:contextualSpacing/>
    </w:pPr>
  </w:style>
  <w:style w:type="paragraph" w:styleId="BalloonText">
    <w:name w:val="Balloon Text"/>
    <w:basedOn w:val="Normal"/>
    <w:link w:val="BalloonTextChar"/>
    <w:uiPriority w:val="99"/>
    <w:semiHidden/>
    <w:unhideWhenUsed/>
    <w:rsid w:val="00203D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3D68"/>
    <w:rPr>
      <w:rFonts w:ascii="Tahoma" w:hAnsi="Tahoma" w:cs="Tahoma"/>
      <w:sz w:val="16"/>
      <w:szCs w:val="16"/>
    </w:rPr>
  </w:style>
  <w:style w:type="paragraph" w:styleId="Header">
    <w:name w:val="header"/>
    <w:basedOn w:val="Normal"/>
    <w:link w:val="HeaderChar"/>
    <w:uiPriority w:val="99"/>
    <w:unhideWhenUsed/>
    <w:rsid w:val="00E536D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E536DA"/>
    <w:rPr>
      <w:rFonts w:cs="Times New Roman"/>
    </w:rPr>
  </w:style>
  <w:style w:type="paragraph" w:styleId="Footer">
    <w:name w:val="footer"/>
    <w:basedOn w:val="Normal"/>
    <w:link w:val="FooterChar"/>
    <w:uiPriority w:val="99"/>
    <w:unhideWhenUsed/>
    <w:rsid w:val="00E536D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536DA"/>
    <w:rPr>
      <w:rFonts w:cs="Times New Roman"/>
    </w:rPr>
  </w:style>
  <w:style w:type="character" w:customStyle="1" w:styleId="Heading2Char">
    <w:name w:val="Heading 2 Char"/>
    <w:basedOn w:val="DefaultParagraphFont"/>
    <w:link w:val="Heading2"/>
    <w:uiPriority w:val="9"/>
    <w:rsid w:val="00C31CBC"/>
    <w:rPr>
      <w:rFonts w:ascii="Times New Roman" w:eastAsiaTheme="majorEastAsia" w:hAnsi="Times New Roman" w:cs="Times New Roman"/>
      <w:b/>
      <w:bCs/>
      <w:sz w:val="24"/>
      <w:szCs w:val="24"/>
    </w:rPr>
  </w:style>
  <w:style w:type="character" w:customStyle="1" w:styleId="Heading3Char">
    <w:name w:val="Heading 3 Char"/>
    <w:basedOn w:val="DefaultParagraphFont"/>
    <w:link w:val="Heading3"/>
    <w:uiPriority w:val="9"/>
    <w:rsid w:val="00C31CBC"/>
    <w:rPr>
      <w:rFonts w:ascii="Times New Roman" w:eastAsiaTheme="minorHAnsi" w:hAnsi="Times New Roman" w:cs="Times New Roman"/>
      <w:b/>
      <w:color w:val="000000" w:themeColor="text1"/>
      <w:sz w:val="24"/>
      <w:szCs w:val="24"/>
      <w:lang w:val="id-ID"/>
    </w:rPr>
  </w:style>
  <w:style w:type="character" w:customStyle="1" w:styleId="Heading4Char">
    <w:name w:val="Heading 4 Char"/>
    <w:basedOn w:val="DefaultParagraphFont"/>
    <w:link w:val="Heading4"/>
    <w:uiPriority w:val="9"/>
    <w:rsid w:val="00C31CBC"/>
    <w:rPr>
      <w:rFonts w:ascii="Times New Roman" w:hAnsi="Times New Roman" w:cs="Times New Roman"/>
      <w:b/>
      <w:bCs/>
      <w:iCs/>
      <w:sz w:val="24"/>
      <w:szCs w:val="24"/>
      <w:lang w:val="id-ID"/>
    </w:rPr>
  </w:style>
  <w:style w:type="character" w:customStyle="1" w:styleId="tlid-translation">
    <w:name w:val="tlid-translation"/>
    <w:basedOn w:val="DefaultParagraphFont"/>
    <w:rsid w:val="00C31CBC"/>
  </w:style>
  <w:style w:type="paragraph" w:styleId="BodyText">
    <w:name w:val="Body Text"/>
    <w:basedOn w:val="Normal"/>
    <w:link w:val="BodyTextChar"/>
    <w:uiPriority w:val="99"/>
    <w:semiHidden/>
    <w:unhideWhenUsed/>
    <w:rsid w:val="00C31CBC"/>
    <w:pPr>
      <w:spacing w:after="120"/>
    </w:pPr>
  </w:style>
  <w:style w:type="character" w:customStyle="1" w:styleId="BodyTextChar">
    <w:name w:val="Body Text Char"/>
    <w:basedOn w:val="DefaultParagraphFont"/>
    <w:link w:val="BodyText"/>
    <w:uiPriority w:val="99"/>
    <w:semiHidden/>
    <w:rsid w:val="00C31CB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mailto:arief.rizki.f@widyagama.ac.id" TargetMode="Externa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1" i="0" u="none" strike="noStrike" kern="1200" spc="0" baseline="0">
                <a:solidFill>
                  <a:sysClr val="windowText" lastClr="000000"/>
                </a:solidFill>
                <a:latin typeface="Times New Roman" pitchFamily="18" charset="0"/>
                <a:ea typeface="+mn-ea"/>
                <a:cs typeface="Times New Roman" pitchFamily="18" charset="0"/>
              </a:defRPr>
            </a:pPr>
            <a:r>
              <a:rPr lang="id-ID" sz="1000" b="1">
                <a:solidFill>
                  <a:sysClr val="windowText" lastClr="000000"/>
                </a:solidFill>
                <a:latin typeface="Times New Roman" pitchFamily="18" charset="0"/>
                <a:cs typeface="Times New Roman" pitchFamily="18" charset="0"/>
              </a:rPr>
              <a:t>Nilai</a:t>
            </a:r>
            <a:r>
              <a:rPr lang="id-ID" sz="1000" b="1" baseline="0">
                <a:solidFill>
                  <a:sysClr val="windowText" lastClr="000000"/>
                </a:solidFill>
                <a:latin typeface="Times New Roman" pitchFamily="18" charset="0"/>
                <a:cs typeface="Times New Roman" pitchFamily="18" charset="0"/>
              </a:rPr>
              <a:t> Kekerasan Al-Cu dengan Variasi Ukuran Butiran (Mesh)</a:t>
            </a:r>
            <a:endParaRPr lang="id-ID" sz="1000" b="1">
              <a:solidFill>
                <a:sysClr val="windowText" lastClr="000000"/>
              </a:solidFill>
              <a:latin typeface="Times New Roman" pitchFamily="18" charset="0"/>
              <a:cs typeface="Times New Roman" pitchFamily="18" charset="0"/>
            </a:endParaRPr>
          </a:p>
        </c:rich>
      </c:tx>
      <c:overlay val="0"/>
      <c:spPr>
        <a:noFill/>
        <a:ln>
          <a:noFill/>
        </a:ln>
        <a:effectLst/>
      </c:spPr>
    </c:title>
    <c:autoTitleDeleted val="0"/>
    <c:plotArea>
      <c:layout/>
      <c:barChart>
        <c:barDir val="col"/>
        <c:grouping val="clustered"/>
        <c:varyColors val="0"/>
        <c:ser>
          <c:idx val="0"/>
          <c:order val="0"/>
          <c:tx>
            <c:strRef>
              <c:f>Sheet1!$C$6</c:f>
              <c:strCache>
                <c:ptCount val="1"/>
                <c:pt idx="0">
                  <c:v>Al-Cu</c:v>
                </c:pt>
              </c:strCache>
            </c:strRef>
          </c:tx>
          <c:spPr>
            <a:solidFill>
              <a:srgbClr val="92D050"/>
            </a:solidFill>
            <a:ln w="19050">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id-ID"/>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28575" cap="rnd">
                <a:solidFill>
                  <a:srgbClr val="0000CC"/>
                </a:solidFill>
                <a:prstDash val="solid"/>
              </a:ln>
              <a:effectLst/>
            </c:spPr>
            <c:trendlineType val="linear"/>
            <c:dispRSqr val="0"/>
            <c:dispEq val="0"/>
          </c:trendline>
          <c:cat>
            <c:strRef>
              <c:f>Sheet1!$D$5:$G$5</c:f>
              <c:strCache>
                <c:ptCount val="4"/>
                <c:pt idx="0">
                  <c:v>mesh 30</c:v>
                </c:pt>
                <c:pt idx="1">
                  <c:v>mesh 40</c:v>
                </c:pt>
                <c:pt idx="2">
                  <c:v>mesh 50</c:v>
                </c:pt>
                <c:pt idx="3">
                  <c:v>mesh 100</c:v>
                </c:pt>
              </c:strCache>
            </c:strRef>
          </c:cat>
          <c:val>
            <c:numRef>
              <c:f>Sheet1!$D$6:$G$6</c:f>
              <c:numCache>
                <c:formatCode>0.00</c:formatCode>
                <c:ptCount val="4"/>
                <c:pt idx="0">
                  <c:v>19.3</c:v>
                </c:pt>
                <c:pt idx="1">
                  <c:v>20.72</c:v>
                </c:pt>
                <c:pt idx="2">
                  <c:v>22.28</c:v>
                </c:pt>
                <c:pt idx="3">
                  <c:v>23.96</c:v>
                </c:pt>
              </c:numCache>
            </c:numRef>
          </c:val>
          <c:extLst xmlns:c16r2="http://schemas.microsoft.com/office/drawing/2015/06/chart">
            <c:ext xmlns:c16="http://schemas.microsoft.com/office/drawing/2014/chart" uri="{C3380CC4-5D6E-409C-BE32-E72D297353CC}">
              <c16:uniqueId val="{00000001-1846-4240-BAAE-C20B8DC51A13}"/>
            </c:ext>
          </c:extLst>
        </c:ser>
        <c:dLbls>
          <c:showLegendKey val="0"/>
          <c:showVal val="0"/>
          <c:showCatName val="0"/>
          <c:showSerName val="0"/>
          <c:showPercent val="0"/>
          <c:showBubbleSize val="0"/>
        </c:dLbls>
        <c:gapWidth val="89"/>
        <c:overlap val="-29"/>
        <c:axId val="317545704"/>
        <c:axId val="317542568"/>
      </c:barChart>
      <c:catAx>
        <c:axId val="317545704"/>
        <c:scaling>
          <c:orientation val="minMax"/>
        </c:scaling>
        <c:delete val="0"/>
        <c:axPos val="b"/>
        <c:majorGridlines>
          <c:spPr>
            <a:ln w="9525" cap="flat" cmpd="sng" algn="ctr">
              <a:solidFill>
                <a:schemeClr val="bg2">
                  <a:lumMod val="50000"/>
                </a:schemeClr>
              </a:solidFill>
              <a:round/>
            </a:ln>
            <a:effectLst/>
          </c:spPr>
        </c:majorGridlines>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itchFamily="18" charset="0"/>
                    <a:ea typeface="+mn-ea"/>
                    <a:cs typeface="Times New Roman" pitchFamily="18" charset="0"/>
                  </a:defRPr>
                </a:pPr>
                <a:r>
                  <a:rPr lang="id-ID" sz="1000" b="1">
                    <a:solidFill>
                      <a:sysClr val="windowText" lastClr="000000"/>
                    </a:solidFill>
                    <a:latin typeface="Times New Roman" pitchFamily="18" charset="0"/>
                    <a:cs typeface="Times New Roman" pitchFamily="18" charset="0"/>
                  </a:rPr>
                  <a:t>Variasi</a:t>
                </a:r>
                <a:r>
                  <a:rPr lang="id-ID" sz="1000" b="1" baseline="0">
                    <a:solidFill>
                      <a:sysClr val="windowText" lastClr="000000"/>
                    </a:solidFill>
                    <a:latin typeface="Times New Roman" pitchFamily="18" charset="0"/>
                    <a:cs typeface="Times New Roman" pitchFamily="18" charset="0"/>
                  </a:rPr>
                  <a:t> Ukuran Butiran Al-Cu</a:t>
                </a:r>
                <a:endParaRPr lang="id-ID" sz="1000" b="1">
                  <a:solidFill>
                    <a:sysClr val="windowText" lastClr="000000"/>
                  </a:solidFill>
                  <a:latin typeface="Times New Roman" pitchFamily="18" charset="0"/>
                  <a:cs typeface="Times New Roman" pitchFamily="18" charset="0"/>
                </a:endParaRPr>
              </a:p>
            </c:rich>
          </c:tx>
          <c:layout>
            <c:manualLayout>
              <c:xMode val="edge"/>
              <c:yMode val="edge"/>
              <c:x val="0.3558821084864392"/>
              <c:y val="0.90581000291630209"/>
            </c:manualLayout>
          </c:layout>
          <c:overlay val="0"/>
          <c:spPr>
            <a:noFill/>
            <a:ln>
              <a:noFill/>
            </a:ln>
            <a:effectLst/>
          </c:spPr>
        </c:title>
        <c:numFmt formatCode="General" sourceLinked="1"/>
        <c:majorTickMark val="none"/>
        <c:minorTickMark val="none"/>
        <c:tickLblPos val="nextTo"/>
        <c:spPr>
          <a:noFill/>
          <a:ln w="25400"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itchFamily="18" charset="0"/>
                <a:ea typeface="+mn-ea"/>
                <a:cs typeface="Times New Roman" pitchFamily="18" charset="0"/>
              </a:defRPr>
            </a:pPr>
            <a:endParaRPr lang="id-ID"/>
          </a:p>
        </c:txPr>
        <c:crossAx val="317542568"/>
        <c:crosses val="autoZero"/>
        <c:auto val="1"/>
        <c:lblAlgn val="ctr"/>
        <c:lblOffset val="100"/>
        <c:noMultiLvlLbl val="0"/>
      </c:catAx>
      <c:valAx>
        <c:axId val="317542568"/>
        <c:scaling>
          <c:orientation val="minMax"/>
        </c:scaling>
        <c:delete val="0"/>
        <c:axPos val="l"/>
        <c:majorGridlines>
          <c:spPr>
            <a:ln w="9525" cap="flat" cmpd="sng" algn="ctr">
              <a:solidFill>
                <a:schemeClr val="bg2">
                  <a:lumMod val="50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itchFamily="18" charset="0"/>
                    <a:ea typeface="+mn-ea"/>
                    <a:cs typeface="Times New Roman" pitchFamily="18" charset="0"/>
                  </a:defRPr>
                </a:pPr>
                <a:r>
                  <a:rPr lang="id-ID" b="1">
                    <a:solidFill>
                      <a:sysClr val="windowText" lastClr="000000"/>
                    </a:solidFill>
                    <a:latin typeface="Times New Roman" pitchFamily="18" charset="0"/>
                    <a:cs typeface="Times New Roman" pitchFamily="18" charset="0"/>
                  </a:rPr>
                  <a:t>Nilai Kekerasan Al-Cu (HRB)</a:t>
                </a:r>
              </a:p>
            </c:rich>
          </c:tx>
          <c:layout>
            <c:manualLayout>
              <c:xMode val="edge"/>
              <c:yMode val="edge"/>
              <c:x val="3.4591194968553458E-2"/>
              <c:y val="0.16732026143790849"/>
            </c:manualLayout>
          </c:layout>
          <c:overlay val="0"/>
          <c:spPr>
            <a:noFill/>
            <a:ln>
              <a:noFill/>
            </a:ln>
            <a:effectLst/>
          </c:spPr>
        </c:title>
        <c:numFmt formatCode="0" sourceLinked="0"/>
        <c:majorTickMark val="none"/>
        <c:minorTickMark val="none"/>
        <c:tickLblPos val="nextTo"/>
        <c:spPr>
          <a:noFill/>
          <a:ln w="25400">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id-ID"/>
          </a:p>
        </c:txPr>
        <c:crossAx val="3175457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1" i="0" u="none" strike="noStrike" kern="1200" spc="0" baseline="0">
                <a:solidFill>
                  <a:sysClr val="windowText" lastClr="000000"/>
                </a:solidFill>
                <a:latin typeface="Times New Roman" pitchFamily="18" charset="0"/>
                <a:ea typeface="+mn-ea"/>
                <a:cs typeface="Times New Roman" pitchFamily="18" charset="0"/>
              </a:defRPr>
            </a:pPr>
            <a:r>
              <a:rPr lang="id-ID" sz="1000" b="1">
                <a:solidFill>
                  <a:sysClr val="windowText" lastClr="000000"/>
                </a:solidFill>
                <a:latin typeface="Times New Roman" pitchFamily="18" charset="0"/>
                <a:cs typeface="Times New Roman" pitchFamily="18" charset="0"/>
              </a:rPr>
              <a:t>Analisa Perbandingan Kekerasan Al-Cu </a:t>
            </a:r>
          </a:p>
          <a:p>
            <a:pPr>
              <a:defRPr sz="1000" b="1" i="0" u="none" strike="noStrike" kern="1200" spc="0" baseline="0">
                <a:solidFill>
                  <a:sysClr val="windowText" lastClr="000000"/>
                </a:solidFill>
                <a:latin typeface="Times New Roman" pitchFamily="18" charset="0"/>
                <a:ea typeface="+mn-ea"/>
                <a:cs typeface="Times New Roman" pitchFamily="18" charset="0"/>
              </a:defRPr>
            </a:pPr>
            <a:r>
              <a:rPr lang="id-ID" sz="1000" b="1">
                <a:solidFill>
                  <a:sysClr val="windowText" lastClr="000000"/>
                </a:solidFill>
                <a:latin typeface="Times New Roman" pitchFamily="18" charset="0"/>
                <a:cs typeface="Times New Roman" pitchFamily="18" charset="0"/>
              </a:rPr>
              <a:t>dengan </a:t>
            </a:r>
            <a:r>
              <a:rPr lang="id-ID" sz="1000" b="1" i="1">
                <a:solidFill>
                  <a:sysClr val="windowText" lastClr="000000"/>
                </a:solidFill>
                <a:latin typeface="Times New Roman" pitchFamily="18" charset="0"/>
                <a:cs typeface="Times New Roman" pitchFamily="18" charset="0"/>
              </a:rPr>
              <a:t>Metal Matrix Composite Al-Cu +Al2O</a:t>
            </a:r>
            <a:r>
              <a:rPr lang="id-ID" sz="1000" b="1" i="1" baseline="-25000">
                <a:solidFill>
                  <a:sysClr val="windowText" lastClr="000000"/>
                </a:solidFill>
                <a:latin typeface="Times New Roman" pitchFamily="18" charset="0"/>
                <a:cs typeface="Times New Roman" pitchFamily="18" charset="0"/>
              </a:rPr>
              <a:t>3</a:t>
            </a:r>
          </a:p>
        </c:rich>
      </c:tx>
      <c:overlay val="0"/>
      <c:spPr>
        <a:noFill/>
        <a:ln>
          <a:noFill/>
        </a:ln>
        <a:effectLst/>
      </c:spPr>
    </c:title>
    <c:autoTitleDeleted val="0"/>
    <c:plotArea>
      <c:layout/>
      <c:barChart>
        <c:barDir val="col"/>
        <c:grouping val="clustered"/>
        <c:varyColors val="0"/>
        <c:ser>
          <c:idx val="0"/>
          <c:order val="0"/>
          <c:tx>
            <c:strRef>
              <c:f>Sheet1!$C$6</c:f>
              <c:strCache>
                <c:ptCount val="1"/>
                <c:pt idx="0">
                  <c:v>Al-Cu</c:v>
                </c:pt>
              </c:strCache>
            </c:strRef>
          </c:tx>
          <c:spPr>
            <a:solidFill>
              <a:srgbClr val="92D050"/>
            </a:solidFill>
            <a:ln w="22225">
              <a:solidFill>
                <a:schemeClr val="tx1"/>
              </a:solidFill>
            </a:ln>
            <a:effectLst/>
          </c:spPr>
          <c:invertIfNegative val="0"/>
          <c:cat>
            <c:strRef>
              <c:f>Sheet1!$D$5:$G$5</c:f>
              <c:strCache>
                <c:ptCount val="4"/>
                <c:pt idx="0">
                  <c:v>mesh 30</c:v>
                </c:pt>
                <c:pt idx="1">
                  <c:v>mesh 40</c:v>
                </c:pt>
                <c:pt idx="2">
                  <c:v>mesh 50</c:v>
                </c:pt>
                <c:pt idx="3">
                  <c:v>mesh 100</c:v>
                </c:pt>
              </c:strCache>
            </c:strRef>
          </c:cat>
          <c:val>
            <c:numRef>
              <c:f>Sheet1!$D$6:$G$6</c:f>
              <c:numCache>
                <c:formatCode>0.00</c:formatCode>
                <c:ptCount val="4"/>
                <c:pt idx="0">
                  <c:v>19.3</c:v>
                </c:pt>
                <c:pt idx="1">
                  <c:v>20.72</c:v>
                </c:pt>
                <c:pt idx="2">
                  <c:v>22.28</c:v>
                </c:pt>
                <c:pt idx="3">
                  <c:v>23.96</c:v>
                </c:pt>
              </c:numCache>
            </c:numRef>
          </c:val>
          <c:extLst xmlns:c16r2="http://schemas.microsoft.com/office/drawing/2015/06/chart">
            <c:ext xmlns:c16="http://schemas.microsoft.com/office/drawing/2014/chart" uri="{C3380CC4-5D6E-409C-BE32-E72D297353CC}">
              <c16:uniqueId val="{00000000-AEF0-1844-93CB-85CD874E7D0F}"/>
            </c:ext>
          </c:extLst>
        </c:ser>
        <c:dLbls>
          <c:showLegendKey val="0"/>
          <c:showVal val="0"/>
          <c:showCatName val="0"/>
          <c:showSerName val="0"/>
          <c:showPercent val="0"/>
          <c:showBubbleSize val="0"/>
        </c:dLbls>
        <c:gapWidth val="61"/>
        <c:overlap val="-27"/>
        <c:axId val="317540216"/>
        <c:axId val="317541784"/>
      </c:barChart>
      <c:barChart>
        <c:barDir val="col"/>
        <c:grouping val="clustered"/>
        <c:varyColors val="0"/>
        <c:ser>
          <c:idx val="1"/>
          <c:order val="1"/>
          <c:tx>
            <c:strRef>
              <c:f>Sheet1!$C$7</c:f>
              <c:strCache>
                <c:ptCount val="1"/>
                <c:pt idx="0">
                  <c:v>Al-Cu+Al2O3</c:v>
                </c:pt>
              </c:strCache>
            </c:strRef>
          </c:tx>
          <c:spPr>
            <a:solidFill>
              <a:srgbClr val="FFFF00"/>
            </a:solidFill>
            <a:ln w="15875">
              <a:solidFill>
                <a:srgbClr val="0000CC"/>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id-ID"/>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25400" cap="rnd">
                <a:solidFill>
                  <a:srgbClr val="FF0000"/>
                </a:solidFill>
                <a:prstDash val="solid"/>
              </a:ln>
              <a:effectLst/>
            </c:spPr>
            <c:trendlineType val="linear"/>
            <c:dispRSqr val="0"/>
            <c:dispEq val="0"/>
          </c:trendline>
          <c:cat>
            <c:strRef>
              <c:f>Sheet1!$D$5:$G$5</c:f>
              <c:strCache>
                <c:ptCount val="4"/>
                <c:pt idx="0">
                  <c:v>mesh 30</c:v>
                </c:pt>
                <c:pt idx="1">
                  <c:v>mesh 40</c:v>
                </c:pt>
                <c:pt idx="2">
                  <c:v>mesh 50</c:v>
                </c:pt>
                <c:pt idx="3">
                  <c:v>mesh 100</c:v>
                </c:pt>
              </c:strCache>
            </c:strRef>
          </c:cat>
          <c:val>
            <c:numRef>
              <c:f>Sheet1!$D$7:$G$7</c:f>
              <c:numCache>
                <c:formatCode>General</c:formatCode>
                <c:ptCount val="4"/>
                <c:pt idx="0">
                  <c:v>20.22</c:v>
                </c:pt>
                <c:pt idx="1">
                  <c:v>21.68</c:v>
                </c:pt>
                <c:pt idx="2">
                  <c:v>23.22</c:v>
                </c:pt>
                <c:pt idx="3">
                  <c:v>25.38</c:v>
                </c:pt>
              </c:numCache>
            </c:numRef>
          </c:val>
          <c:extLst xmlns:c16r2="http://schemas.microsoft.com/office/drawing/2015/06/chart">
            <c:ext xmlns:c16="http://schemas.microsoft.com/office/drawing/2014/chart" uri="{C3380CC4-5D6E-409C-BE32-E72D297353CC}">
              <c16:uniqueId val="{00000002-AEF0-1844-93CB-85CD874E7D0F}"/>
            </c:ext>
          </c:extLst>
        </c:ser>
        <c:dLbls>
          <c:showLegendKey val="0"/>
          <c:showVal val="0"/>
          <c:showCatName val="0"/>
          <c:showSerName val="0"/>
          <c:showPercent val="0"/>
          <c:showBubbleSize val="0"/>
        </c:dLbls>
        <c:gapWidth val="211"/>
        <c:overlap val="-27"/>
        <c:axId val="317539040"/>
        <c:axId val="317542960"/>
      </c:barChart>
      <c:catAx>
        <c:axId val="317540216"/>
        <c:scaling>
          <c:orientation val="minMax"/>
        </c:scaling>
        <c:delete val="0"/>
        <c:axPos val="b"/>
        <c:majorGridlines>
          <c:spPr>
            <a:ln w="9525" cap="flat" cmpd="sng" algn="ctr">
              <a:solidFill>
                <a:schemeClr val="bg2">
                  <a:lumMod val="75000"/>
                </a:schemeClr>
              </a:solidFill>
              <a:round/>
            </a:ln>
            <a:effectLst/>
          </c:spPr>
        </c:majorGridlines>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itchFamily="18" charset="0"/>
                    <a:ea typeface="+mn-ea"/>
                    <a:cs typeface="Times New Roman" pitchFamily="18" charset="0"/>
                  </a:defRPr>
                </a:pPr>
                <a:r>
                  <a:rPr lang="id-ID" b="1">
                    <a:solidFill>
                      <a:sysClr val="windowText" lastClr="000000"/>
                    </a:solidFill>
                    <a:latin typeface="Times New Roman" pitchFamily="18" charset="0"/>
                    <a:cs typeface="Times New Roman" pitchFamily="18" charset="0"/>
                  </a:rPr>
                  <a:t>Variasi Ukuran Butiran Al-Cu</a:t>
                </a:r>
                <a:r>
                  <a:rPr lang="id-ID" b="1" baseline="0">
                    <a:solidFill>
                      <a:sysClr val="windowText" lastClr="000000"/>
                    </a:solidFill>
                    <a:latin typeface="Times New Roman" pitchFamily="18" charset="0"/>
                    <a:cs typeface="Times New Roman" pitchFamily="18" charset="0"/>
                  </a:rPr>
                  <a:t> + Al</a:t>
                </a:r>
                <a:r>
                  <a:rPr lang="id-ID" b="1" baseline="-25000">
                    <a:solidFill>
                      <a:sysClr val="windowText" lastClr="000000"/>
                    </a:solidFill>
                    <a:latin typeface="Times New Roman" pitchFamily="18" charset="0"/>
                    <a:cs typeface="Times New Roman" pitchFamily="18" charset="0"/>
                  </a:rPr>
                  <a:t>2</a:t>
                </a:r>
                <a:r>
                  <a:rPr lang="id-ID" b="1" baseline="0">
                    <a:solidFill>
                      <a:sysClr val="windowText" lastClr="000000"/>
                    </a:solidFill>
                    <a:latin typeface="Times New Roman" pitchFamily="18" charset="0"/>
                    <a:cs typeface="Times New Roman" pitchFamily="18" charset="0"/>
                  </a:rPr>
                  <a:t>0</a:t>
                </a:r>
                <a:r>
                  <a:rPr lang="id-ID" b="1" baseline="-25000">
                    <a:solidFill>
                      <a:sysClr val="windowText" lastClr="000000"/>
                    </a:solidFill>
                    <a:latin typeface="Times New Roman" pitchFamily="18" charset="0"/>
                    <a:cs typeface="Times New Roman" pitchFamily="18" charset="0"/>
                  </a:rPr>
                  <a:t>3</a:t>
                </a:r>
                <a:r>
                  <a:rPr lang="id-ID" b="1" baseline="0">
                    <a:solidFill>
                      <a:sysClr val="windowText" lastClr="000000"/>
                    </a:solidFill>
                    <a:latin typeface="Times New Roman" pitchFamily="18" charset="0"/>
                    <a:cs typeface="Times New Roman" pitchFamily="18" charset="0"/>
                  </a:rPr>
                  <a:t>)</a:t>
                </a:r>
                <a:r>
                  <a:rPr lang="id-ID" b="1">
                    <a:solidFill>
                      <a:sysClr val="windowText" lastClr="000000"/>
                    </a:solidFill>
                    <a:latin typeface="Times New Roman" pitchFamily="18" charset="0"/>
                    <a:cs typeface="Times New Roman" pitchFamily="18" charset="0"/>
                  </a:rPr>
                  <a:t> (Mesh)</a:t>
                </a:r>
              </a:p>
            </c:rich>
          </c:tx>
          <c:layout>
            <c:manualLayout>
              <c:xMode val="edge"/>
              <c:yMode val="edge"/>
              <c:x val="0.16707839463044588"/>
              <c:y val="0.77870698162729668"/>
            </c:manualLayout>
          </c:layout>
          <c:overlay val="0"/>
          <c:spPr>
            <a:noFill/>
            <a:ln>
              <a:noFill/>
            </a:ln>
            <a:effectLst/>
          </c:spPr>
        </c:title>
        <c:numFmt formatCode="General" sourceLinked="1"/>
        <c:majorTickMark val="none"/>
        <c:minorTickMark val="none"/>
        <c:tickLblPos val="nextTo"/>
        <c:spPr>
          <a:noFill/>
          <a:ln w="25400"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id-ID"/>
          </a:p>
        </c:txPr>
        <c:crossAx val="317541784"/>
        <c:crosses val="autoZero"/>
        <c:auto val="1"/>
        <c:lblAlgn val="ctr"/>
        <c:lblOffset val="100"/>
        <c:noMultiLvlLbl val="0"/>
      </c:catAx>
      <c:valAx>
        <c:axId val="317541784"/>
        <c:scaling>
          <c:orientation val="minMax"/>
        </c:scaling>
        <c:delete val="0"/>
        <c:axPos val="l"/>
        <c:majorGridlines>
          <c:spPr>
            <a:ln w="9525" cap="flat" cmpd="sng" algn="ctr">
              <a:solidFill>
                <a:schemeClr val="bg2">
                  <a:lumMod val="7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itchFamily="18" charset="0"/>
                    <a:ea typeface="+mn-ea"/>
                    <a:cs typeface="Times New Roman" pitchFamily="18" charset="0"/>
                  </a:defRPr>
                </a:pPr>
                <a:r>
                  <a:rPr lang="id-ID" sz="1000" b="1" i="0" baseline="0">
                    <a:solidFill>
                      <a:sysClr val="windowText" lastClr="000000"/>
                    </a:solidFill>
                    <a:effectLst/>
                    <a:latin typeface="Times New Roman" pitchFamily="18" charset="0"/>
                    <a:cs typeface="Times New Roman" pitchFamily="18" charset="0"/>
                  </a:rPr>
                  <a:t>Nilai Kekerasan Al-Cu (HRB)</a:t>
                </a:r>
                <a:endParaRPr lang="id-ID" sz="1000">
                  <a:solidFill>
                    <a:sysClr val="windowText" lastClr="000000"/>
                  </a:solidFill>
                  <a:effectLst/>
                  <a:latin typeface="Times New Roman" pitchFamily="18" charset="0"/>
                  <a:cs typeface="Times New Roman" pitchFamily="18" charset="0"/>
                </a:endParaRPr>
              </a:p>
            </c:rich>
          </c:tx>
          <c:layout>
            <c:manualLayout>
              <c:xMode val="edge"/>
              <c:yMode val="edge"/>
              <c:x val="2.8759646423507406E-2"/>
              <c:y val="0.13267275590551181"/>
            </c:manualLayout>
          </c:layout>
          <c:overlay val="0"/>
          <c:spPr>
            <a:noFill/>
            <a:ln>
              <a:noFill/>
            </a:ln>
            <a:effectLst/>
          </c:spPr>
        </c:title>
        <c:numFmt formatCode="0" sourceLinked="0"/>
        <c:majorTickMark val="none"/>
        <c:minorTickMark val="none"/>
        <c:tickLblPos val="nextTo"/>
        <c:spPr>
          <a:noFill/>
          <a:ln w="25400">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id-ID"/>
          </a:p>
        </c:txPr>
        <c:crossAx val="317540216"/>
        <c:crosses val="autoZero"/>
        <c:crossBetween val="between"/>
      </c:valAx>
      <c:valAx>
        <c:axId val="317542960"/>
        <c:scaling>
          <c:orientation val="minMax"/>
        </c:scaling>
        <c:delete val="0"/>
        <c:axPos val="r"/>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itchFamily="18" charset="0"/>
                    <a:ea typeface="+mn-ea"/>
                    <a:cs typeface="Times New Roman" pitchFamily="18" charset="0"/>
                  </a:defRPr>
                </a:pPr>
                <a:r>
                  <a:rPr lang="id-ID" b="1">
                    <a:solidFill>
                      <a:sysClr val="windowText" lastClr="000000"/>
                    </a:solidFill>
                    <a:latin typeface="Times New Roman" pitchFamily="18" charset="0"/>
                    <a:cs typeface="Times New Roman" pitchFamily="18" charset="0"/>
                  </a:rPr>
                  <a:t>Nilai Kekerasan Al-Cu + Al</a:t>
                </a:r>
                <a:r>
                  <a:rPr lang="id-ID" b="1" baseline="-25000">
                    <a:solidFill>
                      <a:sysClr val="windowText" lastClr="000000"/>
                    </a:solidFill>
                    <a:latin typeface="Times New Roman" pitchFamily="18" charset="0"/>
                    <a:cs typeface="Times New Roman" pitchFamily="18" charset="0"/>
                  </a:rPr>
                  <a:t>2</a:t>
                </a:r>
                <a:r>
                  <a:rPr lang="id-ID" b="1">
                    <a:solidFill>
                      <a:sysClr val="windowText" lastClr="000000"/>
                    </a:solidFill>
                    <a:latin typeface="Times New Roman" pitchFamily="18" charset="0"/>
                    <a:cs typeface="Times New Roman" pitchFamily="18" charset="0"/>
                  </a:rPr>
                  <a:t>O</a:t>
                </a:r>
                <a:r>
                  <a:rPr lang="id-ID" b="1" baseline="-25000">
                    <a:solidFill>
                      <a:sysClr val="windowText" lastClr="000000"/>
                    </a:solidFill>
                    <a:latin typeface="Times New Roman" pitchFamily="18" charset="0"/>
                    <a:cs typeface="Times New Roman" pitchFamily="18" charset="0"/>
                  </a:rPr>
                  <a:t>3 </a:t>
                </a:r>
                <a:r>
                  <a:rPr lang="id-ID" b="1" baseline="0">
                    <a:solidFill>
                      <a:sysClr val="windowText" lastClr="000000"/>
                    </a:solidFill>
                    <a:latin typeface="Times New Roman" pitchFamily="18" charset="0"/>
                    <a:cs typeface="Times New Roman" pitchFamily="18" charset="0"/>
                  </a:rPr>
                  <a:t>(HRB)</a:t>
                </a:r>
              </a:p>
            </c:rich>
          </c:tx>
          <c:layout>
            <c:manualLayout>
              <c:xMode val="edge"/>
              <c:yMode val="edge"/>
              <c:x val="0.8896551724137931"/>
              <c:y val="0.14933333333333335"/>
            </c:manualLayout>
          </c:layout>
          <c:overlay val="0"/>
          <c:spPr>
            <a:noFill/>
            <a:ln>
              <a:noFill/>
            </a:ln>
            <a:effectLst/>
          </c:spPr>
        </c:title>
        <c:numFmt formatCode="General" sourceLinked="1"/>
        <c:majorTickMark val="out"/>
        <c:minorTickMark val="none"/>
        <c:tickLblPos val="nextTo"/>
        <c:spPr>
          <a:noFill/>
          <a:ln w="25400">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id-ID"/>
          </a:p>
        </c:txPr>
        <c:crossAx val="317539040"/>
        <c:crosses val="max"/>
        <c:crossBetween val="between"/>
      </c:valAx>
      <c:catAx>
        <c:axId val="317539040"/>
        <c:scaling>
          <c:orientation val="minMax"/>
        </c:scaling>
        <c:delete val="1"/>
        <c:axPos val="b"/>
        <c:numFmt formatCode="General" sourceLinked="1"/>
        <c:majorTickMark val="out"/>
        <c:minorTickMark val="none"/>
        <c:tickLblPos val="nextTo"/>
        <c:crossAx val="317542960"/>
        <c:crosses val="autoZero"/>
        <c:auto val="1"/>
        <c:lblAlgn val="ctr"/>
        <c:lblOffset val="100"/>
        <c:noMultiLvlLbl val="0"/>
      </c:catAx>
      <c:spPr>
        <a:noFill/>
        <a:ln>
          <a:noFill/>
        </a:ln>
        <a:effectLst/>
      </c:spPr>
    </c:plotArea>
    <c:legend>
      <c:legendPos val="b"/>
      <c:layout>
        <c:manualLayout>
          <c:xMode val="edge"/>
          <c:yMode val="edge"/>
          <c:x val="0.23096899875006358"/>
          <c:y val="0.90532764638316776"/>
          <c:w val="0.5380620024998729"/>
          <c:h val="5.9445586155381119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9</Pages>
  <Words>3579</Words>
  <Characters>20406</Characters>
  <Application>Microsoft Office Word</Application>
  <DocSecurity>0</DocSecurity>
  <Lines>170</Lines>
  <Paragraphs>47</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PENGARUH UKURAN BUTIR SERBUK Al-Cu TERHADAP NILAI KEKERASAN DAN STRUKTUR MIKRO M</vt:lpstr>
      <vt:lpstr>I Dewa Made Anumana Pramana Kerthanegara1, M. Agus Sahbana2 &amp; Arief Rizki Fadhil</vt:lpstr>
      <vt:lpstr>    Aluminium</vt:lpstr>
      <vt:lpstr>    //Analisa Struktur Mikro	 Metal Matrix Composite Al-Cu + Al2O3 dengan Variasi Uk</vt:lpstr>
      <vt:lpstr>    //				</vt:lpstr>
    </vt:vector>
  </TitlesOfParts>
  <Company/>
  <LinksUpToDate>false</LinksUpToDate>
  <CharactersWithSpaces>23938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2021-12-03T05:02:00Z</dcterms:created>
  <dcterms:modified xsi:type="dcterms:W3CDTF">2021-12-09T04:27:00Z</dcterms:modified>
</cp:coreProperties>
</file>